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【西欧】德法意瑞+新天鹅堡+壁画小镇+比萨10晚12天 赠四大精致小国&lt;荷兰+比利时+卢森堡+列支敦士登&gt;行程单</w:t>
      </w:r>
    </w:p>
    <w:p>
      <w:pPr>
        <w:jc w:val="center"/>
        <w:spacing w:after="100"/>
      </w:pPr>
      <w:r>
        <w:rPr>
          <w:rFonts w:ascii="宋体" w:hAnsi="宋体" w:eastAsia="宋体" w:cs="宋体"/>
          <w:sz w:val="20"/>
          <w:szCs w:val="20"/>
        </w:rPr>
        <w:t xml:space="preserve">广州指纹，赠全国联运，阿姆斯特丹/罗马进出，全程含餐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EU1762254540WmSHHQ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优选MU中国东方航空，阿姆斯特丹进罗马出，不走回头路，行程轻松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广州/深圳/珠海/湛江/惠州/揭阳-上海-阿姆斯特丹
                <w:br/>
                上海浦东国际机场集合，公司专业领队协助您办理登机手续。乘坐中国东方航空公司豪华航班飞往荷兰阿姆斯特丹，抵达后入住酒店休息。
                <w:br/>
                交通：飞机，国际段：MU771  PVG-AMS  12:40-17:45，联运航班待告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阿姆斯特丹或周边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阿姆斯特丹-180KM-布鲁塞尔-220KM-卢森堡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卢森堡或周边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卢森堡-350KM-巴黎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巴黎-350KM-法国小镇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法国小镇-220KM-因特拉肯-70KM-琉森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琉森-130KM-瓦杜茨-160KM-富森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【瓦杜茨 市区观光】（观光时间不少于1小时）“邮票王国”列支敦士登，瓦杜兹是列支敦士登公国首都，以印刷邮票著名于世，特色之一则是印在街道上的邮票。漫步瓦杜兹商业街自由活动。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富森-50KM-上阿默高（壁画小镇）-430KM-威尼斯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威尼斯-McArthurGlen Noventa-400KM-五渔村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五渔村-120KM-比萨-100KM-佛罗伦萨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交通：大巴、小火车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佛罗伦萨-290KM-罗马-上海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【特别提醒今日为回程日】航班起飞前3-4小时，在导游的带领下抵达机场，在办理好登机、退税等手续后，搭乘中国东方航空公司的的国际航班飞往上海浦东国际机场。夜宿飞机上。
                <w:br/>
                交通：大巴、飞机，国际段：MU788  FCOPVG  20:15-14:45+1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2025-11-05T23:03:22+08:00</dcterms:created>
  <dcterms:modified xsi:type="dcterms:W3CDTF">2025-11-05T23:03:22+08:00</dcterms:modified>
</cp:coreProperties>
</file>

<file path=docProps/custom.xml><?xml version="1.0" encoding="utf-8"?>
<Properties xmlns="http://schemas.openxmlformats.org/officeDocument/2006/custom-properties" xmlns:vt="http://schemas.openxmlformats.org/officeDocument/2006/docPropsVTypes"/>
</file>