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【赏秋】从化亲子1天 |探醉美从化溪头古村 |品鲍鱼焖凤凰鸡 |流溪河水库大鱼头宴 |打卡从化桂峰村“柿 ”外桃源行程单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KH-ZJS1762242712XV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 海珠广场 F 出口（华厦酒店门口）如遇交通管控则会变换上车位点，按出发前一天通知为准！
                <w:br/>
                下车点：
                <w:br/>
                因广州晚高峰期，所有客人统一在海珠广场地铁站散团，如遇交通管控则会变换上下车位点，按实际操作为准！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☆赏：从化吕田桂峰村“柿 ”外桃源，大红灯笼点亮你的秋天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随后前往【桂峰村】桂峰山下桂峰村、一片柿子林的枝头挂满了晶莹剔透红澄澄十分诱人的果实（按现场实际为准）一眼望去是场面十分喜人，柿子的品种是红柿，是上世纪80 年代后期，桂峰村利用山地种植的，村民每家每户都有种植。这里四季花果飘香，是流溪河的源头之一，有山有水风景秀美，举头望去是海拔 1085 米的桂峰山，还有眼前着 300 近亩红彤彤的柿子。(柿子只供观赏，不可任意采摘，柿子会因天气原因而掉落，柿子颜色视天气而定，敬请留意，旅行社只是带往景点参观，具体景点的柿子生长如何仅观参考，不作赔偿）（游览约 1.5 小时）
                <w:br/>
                游览后返回广州，结束愉快行程。柿子图片为参考，按实际参观为准！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一、注意事项：
                <w:br/>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二、生态游观光线路须知
                <w:br/>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2025-11-05T23:02:57+08:00</dcterms:created>
  <dcterms:modified xsi:type="dcterms:W3CDTF">2025-11-05T23:02:57+08:00</dcterms:modified>
</cp:coreProperties>
</file>

<file path=docProps/custom.xml><?xml version="1.0" encoding="utf-8"?>
<Properties xmlns="http://schemas.openxmlformats.org/officeDocument/2006/custom-properties" xmlns:vt="http://schemas.openxmlformats.org/officeDocument/2006/docPropsVTypes"/>
</file>