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【春节】尊享俄罗斯双首都+军事基地 9 天（南航广州直飞）|双动|库宾卡坦克博物馆|克宫|冬宫|夏宫花园|叶卡捷琳娜宫+琥珀宫|伏特加博物馆|爱国者公园行程单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ELSGZCZ20260210ZX-XY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
                <w:br/>
                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*军事迷的朝圣之地-库宾卡坦克博物馆
                <w:br/>
                *世遗瑰宝-冬宫/夏宫花园/克里姆林宫/叶卡捷琳娜宫殿
                <w:br/>
                ☆全面升级餐标，旅途更舒心，特别品鉴:
                <w:br/>
                【甄选酒店】 :全程入住6晚精选当地豪华酒店，升级1晚精选超豪华酒店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
                <w:br/>
                请各位贵宾于广州白云国际机场集合搭乘国际航班前往莫斯科，抵达莫斯科国际机场后，办理入关手续，入住酒店休息，期待明天精彩的旅程。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Aerostar Hotel Moscow、GREENWOOD、Salut Hotel、zmailovo或同级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，还能品尝到俄罗斯军营餐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 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晚餐：中餐团餐   </w:t>
            </w:r>
          </w:p>
        </w:tc>
        <w:tc>
          <w:tcPr/>
          <w:p>
            <w:pPr>
              <w:pStyle w:val="indent"/>
            </w:pPr>
            <w:r>
              <w:rPr>
                <w:rFonts w:ascii="宋体" w:hAnsi="宋体" w:eastAsia="宋体" w:cs="宋体"/>
                <w:color w:val="000000"/>
                <w:sz w:val="20"/>
                <w:szCs w:val="20"/>
              </w:rPr>
              <w:t xml:space="preserve">Aerostar Hotel Moscow、GREENWOOD、Salut Hotel、zmailovo或同级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温馨提示：自由活动期间请注意自身人身财产安全，不要横穿马路，遵守交通规则和当地礼俗文化！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ParkInn、Azimut、Hotel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ParkInn、Azimut、Hotel</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2. 如普京木屋俄餐包场或无位，则安排尼古拉俄餐或飞翔的荷兰号特色餐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晚餐：中餐团餐   </w:t>
            </w:r>
          </w:p>
        </w:tc>
        <w:tc>
          <w:tcPr/>
          <w:p>
            <w:pPr>
              <w:pStyle w:val="indent"/>
            </w:pPr>
            <w:r>
              <w:rPr>
                <w:rFonts w:ascii="宋体" w:hAnsi="宋体" w:eastAsia="宋体" w:cs="宋体"/>
                <w:color w:val="000000"/>
                <w:sz w:val="20"/>
                <w:szCs w:val="20"/>
              </w:rPr>
              <w:t xml:space="preserve">ParkInn、Azimut、Hotel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酒店早餐后游览以下景点：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ParkInn、Azimut、Hotel</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内陆交通：豪华动车（动车约4小时）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Sheratonpalace、hotel-marriott-grand、Hilton Moscow或同级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 23：15-13：45+1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阿尔巴特大街 「约 60 分钟」莫斯科市中心的一条著名步行街，起源 15 世纪，约 1 公里，紧邻莫斯科河，莫斯科市现存最古老的街道之一，俄罗斯风情非常浓厚，俄罗斯人称之为“莫斯科的精灵”。在这方砖铺成的街道上，既能看到最传统、最古朴的东西，也能看到最现代、最时尚的玩意儿。街道两侧，那些古色古香的老店，卖传统工艺的特色店铺，像古董一样陈列着，杂然相间的，却是非常时尚的咖啡店，服装店，精致的礼品店。
                <w:br/>
                交通：旅游大巴+飞机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1、住宿：1晚超豪华酒店+6晚当地豪华酒店；（散拼团队安排同性别客人入住同一间房，不能保证夫妻同住一间房）
                <w:br/>
                2、机票：行程所列机票及税费(团队机票不退、改、签)；
                <w:br/>
                3、签证：俄罗斯免签名单（所需资料：清晰护照扫描件，有效期从回团日起6个月上）；
                <w:br/>
                4、巴士：根据实际人数安排旅游巴士，保证每人一正座（会根据最终团队人数调整,每天用车不超过 10 小时）；
                <w:br/>
                5、用餐：
                <w:br/>
                早餐：酒店内早餐,
                <w:br/>
                正餐：正餐（15美金/人/餐）9个中式八菜一汤 +1 个简易俄餐（10 美金/人/餐）+1 个烤肉餐35美金/人/餐（特别提示：因团餐餐食均需提前预定，客人因临时退团或放弃用餐的，餐费不可退，敬请谅解！）（特别提示：因团餐餐食均需提前预定，客人因临时退团或放弃用餐的，餐费不可退，敬请谅解！）
                <w:br/>
                6、门票：坦克博物馆、克里姆林宫、冬宫、夏宫花园、叶卡捷琳娜花园+琥珀宫、伏特加博物馆、（行程中〖〗标注）；。
                <w:br/>
                7、行程中莫斯科-圣彼得堡段来回两段动车车票
                <w:br/>
                8、旅行社责任险
                <w:br/>
                9、中国大陆护照境外医疗保险 （70周岁以下）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1、单房差：人民币3200元/人/7晚，（散拼团队安排同性别客人入住同一间房，不能保证夫妻同住一间房，欲住单间请补单房差）
                <w:br/>
                2、杂费：人民币1500元/人（机场集合时交予随行领队）；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岁以上〈含65岁）老年人报名需签署健康承诺函；
                <w:br/>
                7、以及行程中未标注的其它收费景点门票（如夏宫宫殿、芭蕾舞等）；
                <w:br/>
                8、境外意外险（需客人在报名处自行购买）
                <w:br/>
                9、70周岁以上中国大陆护照境外医疗保险200元（70周岁以上人员报名必须买此项保险）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
                <w:br/>
                *出发前30天退团或换人参团，不产生损失（如已送签需承担个签费用）；
                <w:br/>
                *出发30天内退团产生3000元/人的退团费；
                <w:br/>
                *出发前8天内要求退团：产生全部损失，所有团款不退。
                <w:br/>
                *如行程中感染新冠导致核酸检测结果为阳性不能乘机入境回国，后续产生住宿等费用需要游客自行承担。
                <w:br/>
                具体政策需以有关部门实时通告为准；
                <w:br/>
                由于不可抗力等不可归责于旅行社的客观原因或旅游者个人原因，造成旅游者经济损失的，旅行社不承担赔偿责任。
                <w:br/>
                如恶劣天气、自然灾害、火车延误、汽车塞车等不可抗力原因如造成团队行程更改，延误、滞留或提前结束时，旅行社不承担责任。因此发生的费用增减，按未发生费用退还游客，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安排团队免签名单</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2025-11-06T01:33:54+08:00</dcterms:created>
  <dcterms:modified xsi:type="dcterms:W3CDTF">2025-11-06T01:33:54+08:00</dcterms:modified>
</cp:coreProperties>
</file>

<file path=docProps/custom.xml><?xml version="1.0" encoding="utf-8"?>
<Properties xmlns="http://schemas.openxmlformats.org/officeDocument/2006/custom-properties" xmlns:vt="http://schemas.openxmlformats.org/officeDocument/2006/docPropsVTypes"/>
</file>