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【深度南美+复活节岛】巴西·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FHXY-SA17618811687l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Hotel/OTAI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午餐后，前往机场，乘机返回圣地亚哥。
                <w:br/>
                备注：Orongo 一旦遇上关闭，则换为Vaihu 文化村
                <w:br/>
                特别安排：复活节岛面海景观餐厅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6.10大特色餐：传统特色巴西烤肉，里约特色巴西菜，伊瓜苏瀑布景区西式自助特色午餐，卡拉法特古法烤全羊，伊基托斯雨林酒店风味餐，复活节岛日落烧烤，复活节岛面海景观餐厅，印加庄园酒店三道式烛光晚餐，秘制羊驼肉风味餐，皮斯科传统地道秘鲁菜
                <w:br/>
                7.赠送阿根廷大冰川1小时游船（由于是赠送项目，如因航班等不可抗力因素导致无法乘坐游船或飞机，费用不退）；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2026-03-05T17:13:48+08:00</dcterms:created>
  <dcterms:modified xsi:type="dcterms:W3CDTF">2026-03-05T17:13:48+08:00</dcterms:modified>
</cp:coreProperties>
</file>

<file path=docProps/custom.xml><?xml version="1.0" encoding="utf-8"?>
<Properties xmlns="http://schemas.openxmlformats.org/officeDocument/2006/custom-properties" xmlns:vt="http://schemas.openxmlformats.org/officeDocument/2006/docPropsVTypes"/>
</file>