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【东欧 轻奢奥捷匈】奥地利+捷克+匈牙利12天（海航深圳往返）|三首都连住|布拉格2晚超豪华酒店|圣沃夫冈1晚湖区豪华酒店|美泉宫|多瑙河游船|金色大厅|布拉格城堡|渔人堡|含全餐八菜全餐|升级四大品质特色餐|金牌导游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EU202510311035HC</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深圳市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捷克-奥地利-匈牙利</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12</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【精选航班】海南航空公司，布达佩斯/维也纳布双点进出，行程更优，轻松出行
                <w:br/>
                【轻奢标准】全程豪华酒店，拉格2晚超豪华酒店连住，1晚湖区豪华酒店；
                <w:br/>
                【舒适安排】维也纳、布达佩斯、布拉格三首都连住、免去行李搬运烦恼；
                <w:br/>
                【美食升级】八菜一汤含全餐，四大特色餐，
                <w:br/>
                【服务升级】优秀金牌导游带队，甄玩无自费，2人共享WiFi
                <w:br/>
                <w:br/>
                轻奢酒店：
                <w:br/>
                ★豪华-超豪华酒店酒店，布拉格2晚超豪华酒店连住，1晚湖区豪华酒店
                <w:br/>
                ★维也纳|布达佩斯|布拉格三首都连住，免每天收拾行李烦恼
                <w:br/>
                豪叹东欧美食
                <w:br/>
                ★含全餐，8菜一汤，特别安排4大特色美食，轻叹维也纳中央咖啡厅下午茶；
                <w:br/>
                ★维也纳炸排骨餐、捷克烤鸭餐、维也纳豪华自助餐、跑男同款网红火锅
                <w:br/>
                <w:br/>
                致敬东欧经典
                <w:br/>
                ★维也纳-【美泉宫】含专业官导讲解，欧洲最美丽的巴洛克式建筑群之一。因其历史意义、独特的建筑群和华丽的陈设而被列为世界文化遗产。
                <w:br/>
                ★布达佩斯-【多瑙河游船】最佳方式游览布达佩斯，一睹中世纪建筑足迹倒映在水面唯美画面
                <w:br/>
                ★布拉格-【布拉格城堡】，汇聚了各式各样引人入胜的历史建筑、博物馆和美术馆，收藏着著名的艺术和文化宝藏
                <w:br/>
                ★萨尔茨堡-【米拉贝尔花园】入内有以希腊神话为主题的雕像、此起彼落的喷泉及花团锦簇的花坛，电影《音乐之声》取景地
                <w:br/>
                <w:br/>
                小众轻奢初体验
                <w:br/>
                ★维也纳咖啡下午茶-维也纳咖啡闻名世界，19世纪开始便被称为“世界咖啡首都”、“最人文主义”的咖啡厅
                <w:br/>
                ★金色大厅-在专业官导讲解下，入内因其华丽的装潢而著称金色大厅，置身欣赏视觉外观无与伦比的金色世界
                <w:br/>
                <w:br/>
                <w:br/>
                畅游东欧‘湖光山色’
                <w:br/>
                ★帝豪尼半岛-【巴拉顿湖区】最美的地方，从半岛顶端眺望东欧最大淡水湖区全貌。
                <w:br/>
                ★哈尔施塔特-【萨尔茨卡默古特湖区】ZUI美古镇，在险峻斜坡和宝石般翡翠湖泊间伫立的湖畔小镇，传统质朴的风情宛如回到浪漫的中世纪
                <w:br/>
                ★圣沃夫冈-【萨尔茨卡默古特湖区】ZUI有名的湖，小镇周围被茂密的林带、绿地和陡峭的群山环抱着
                <w:br/>
                <w:br/>
                中世纪的浪漫诗篇
                <w:br/>
                ★【克鲁姆洛夫】波西米亚风情的中世纪迷人童话小镇，红色屋瓦、瑰丽彩绘塔
                <w:br/>
                ★【渔人城堡】融合了新哥特、新罗马式以及匈牙利当地特色的建筑风格，令人印象最深的杰出建筑群
                <w:br/>
                ★【布拉迪斯拉发城堡】是最初是古罗马城堡，如今最古老的部分于公元13世纪重建
                <w:br/>
                ★【赫卢博卡城堡】始建于13世纪的一个古堡，这座白色城堡就此成为捷克腹地一个独特的地理符号
                <w:br/>
                <w:br/>
                七大世遗巡礼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深圳
                <w:br/>
                ●【团队集合】,怀着轻松愉快的心情，行囊中装满无限憧憬，踏着轻快的脚步。团友指定时间自行前往深圳保安国际机场集中，搭乘次日凌晨国际航班飞往东欧。( 备注：具体集中时间，地点以出团通知书为准 。)。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宿机上</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深圳-(飞机)-布达佩斯
                <w:br/>
                参考航班：HU761  SZXBUD    0200 /0725+1
                <w:br/>
                ●【渔人城堡】入内（游览不少于30分钟）,渔人堡是一座两层的白色建筑群，融合了新哥特、新罗马式以及匈牙利当地特色的建筑风格，被评为匈牙利令人印象最深的杰出建筑群。中世纪时，这里的渔民负责保卫这一段城墙，渔人堡由此得名。渔人堡素有布达佩斯瞭望台之称，可以鸟瞰布达佩斯全城美丽的风光。
                <w:br/>
                ●【马加什教堂】外观,马加什教堂外观属新歌德式，其蕴含了匈牙利民俗、新艺术风格和土耳其设计等多种色彩，精雕细琢装饰的石造尖塔与色彩缤纷的马赛克镶嵌屋顶是这教堂的特色。教堂独具匠心地将高高的钟楼修建在教堂的一角，这使得整座建筑一下子变得轻盈，少了其他教堂的沉重与拘谨。历代匈牙利国王的加冕仪式皆在此举行，故又有“加冕教堂”之称。
                <w:br/>
                ●【布达佩斯国会大厦】外观（游览不少于15分钟）,屹立在多瑙河畔的国会大厦，是匈牙利的地标性建筑。国会大厦融合了匈牙利的民族风格，属于新哥特式建筑风格。国会大厦主要的厅室里装饰着匈牙利历史名人的肖像和雕塑以及巨幅壁画。
                <w:br/>
                ●【圣伊斯特万大教堂】外观（游览不少于15分钟）,教堂以匈牙利第一位国王伊斯特万一世命名，是为了纪念这位开国元勋的丰功伟绩。现在这位国王木乃伊化的右手就藏于教堂内。大教堂建筑宏伟，内部装饰富丽堂皇，与国会大厦并拟了为布达佩斯至高的建筑物，寓意世俗和精神世界统一。
                <w:br/>
                ●【英雄广场】外观（游览不少于15分钟）,是匈牙利首都布达佩斯的中心广场，是一个融合了历史、艺术和政治的胜迹。匈牙利人民为庆祝建国1000周年建立了英雄广场，并竖起一座千年纪念碑。广场完工于1896年，千年纪念碑顶端有一位加百利天使，天使手捧伊斯特万国王加冕时的王冠，象征着匈牙利由此转为基督教国家。
                <w:br/>
                ●【城市公园】外观（游览不少于15分钟）,公园里的建筑物将匈牙利的直线派风格和东方浪漫派风格揉合在一起。有温泉、动物园、游乐场、植物园，属于适合各个年龄层的复合式公园。在这里感受到布达佩斯这座城市的自由、欢乐、轻松。
                <w:br/>
                交通：飞机
                <w:br/>
              </w:t>
            </w:r>
          </w:p>
        </w:tc>
        <w:tc>
          <w:tcPr/>
          <w:p>
            <w:pPr>
              <w:pStyle w:val="indent"/>
            </w:pPr>
            <w:r>
              <w:rPr>
                <w:rFonts w:ascii="宋体" w:hAnsi="宋体" w:eastAsia="宋体" w:cs="宋体"/>
                <w:color w:val="000000"/>
                <w:sz w:val="20"/>
                <w:szCs w:val="20"/>
              </w:rPr>
              <w:t xml:space="preserve">早餐：X     午餐：中式团餐     晚餐：中式团餐   </w:t>
            </w:r>
          </w:p>
        </w:tc>
        <w:tc>
          <w:tcPr/>
          <w:p>
            <w:pPr>
              <w:pStyle w:val="indent"/>
            </w:pPr>
            <w:r>
              <w:rPr>
                <w:rFonts w:ascii="宋体" w:hAnsi="宋体" w:eastAsia="宋体" w:cs="宋体"/>
                <w:color w:val="000000"/>
                <w:sz w:val="20"/>
                <w:szCs w:val="20"/>
              </w:rPr>
              <w:t xml:space="preserve">豪华酒店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布达佩斯-(大巴约120公里)-巴拉顿湖小镇-(大巴约120公里)-布达佩斯
                <w:br/>
                ●【巴拉顿湖区】,匈牙利的巴拉顿湖是欧洲中部至大的湖泊。巴拉顿湖虽然不具有大海那样波涛汹涌的特点，但每当风和日丽的时候，碧波荡漾、白帆点点、白鸥盘旋，好似一幅动人的海滨风景画。湖上的气候有时也像大海一样变幻莫测。该湖区以其诱人的湖光山色，成为世界闻名的匈牙利游览胜地。
                <w:br/>
                ●【蒂豪尼半岛】（游览不少于1小时）,位于巴拉顿湖北岸，是领略巴拉顿风情的绝佳胜地。蒂豪尼半岛历史悠久，在匈牙利有着举足轻重的地位。这个原生态保存完好的半岛，一半靠山一半临湖，有着风蚀形成的峭壁，建在火山岩上庄严肃穆的古教堂，古朴典雅的茅草屋，还有那每家每户不同风格的手工艺品和庭园装饰，无不令人驻足赏叹。徜徉其中，仿佛置身童话世界。
                <w:br/>
                ●【多瑙河游船】（游览不少于45分钟）,多瑙河是隔绝布达和佩斯这两座城市的惟一自然因素，但戏剧性的是，也正是它，将这两座城市紧密的连结在一起。游弋于多瑙河上，国会大厦、博物馆、市政厅以及玛格丽特桥、链子桥、伊丽莎白桥、自由桥、裴多菲桥等建筑逐一映入眼帘，蔚为壮观。
                <w:br/>
                交通：大巴
                <w:br/>
              </w:t>
            </w:r>
          </w:p>
        </w:tc>
        <w:tc>
          <w:tcPr/>
          <w:p>
            <w:pPr>
              <w:pStyle w:val="indent"/>
            </w:pPr>
            <w:r>
              <w:rPr>
                <w:rFonts w:ascii="宋体" w:hAnsi="宋体" w:eastAsia="宋体" w:cs="宋体"/>
                <w:color w:val="000000"/>
                <w:sz w:val="20"/>
                <w:szCs w:val="20"/>
              </w:rPr>
              <w:t xml:space="preserve">早餐：酒店早餐     午餐：中式团餐     晚餐：镇堂子火锅   </w:t>
            </w:r>
          </w:p>
        </w:tc>
        <w:tc>
          <w:tcPr/>
          <w:p>
            <w:pPr>
              <w:pStyle w:val="indent"/>
            </w:pPr>
            <w:r>
              <w:rPr>
                <w:rFonts w:ascii="宋体" w:hAnsi="宋体" w:eastAsia="宋体" w:cs="宋体"/>
                <w:color w:val="000000"/>
                <w:sz w:val="20"/>
                <w:szCs w:val="20"/>
              </w:rPr>
              <w:t xml:space="preserve">豪华酒店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布达佩斯-(大巴约30公里)-圣安德烈-(大巴约180公里)-布拉迪斯拉发-(大巴约130公里)-布尔诺
                <w:br/>
                ●【圣安德烈】,圣安德烈虽没有大城市的繁华和热闹，却有着瑰丽的色彩和宁静的生活，古色古香的小巷、圆石铺成的小道以及风情万种的咖啡馆和小店构成了圣安德烈优雅浪漫的街景，漫步在街巷间仿佛回到了十八世纪，这份穿越时空的古朴让久居都市的人们感受到了一份难得的闲适和安宁。匈牙利很多的艺术家也喜欢聚集在此，因此这里也被称作“艺术小镇”。
                <w:br/>
                ●【布拉迪斯拉发】（游览不少于1小时）,它位于小咯尔巴仟山山麓和欧洲多瑙河两岸，有多处宝贵的文化和历史古迹，又有静谧而未加雕琢的自然风光。多瑙河从城中穿过，满是巴洛克古老建筑的老城位于多瑙河的北岸。
                <w:br/>
                ●【布拉迪斯拉发城堡】入内（游览不少于30分钟）,布拉迪斯拉发城堡位于多瑙河岸边的一座丘陵上，是座白红相间、四四方方的建筑，样子有点像立着四根帐杆的大床。历史背景这里曾经是古罗马人城堡的一部分，直到10世纪，匈牙利王国时期，此处建造了一座石头城堡成为军事要塞。现在，城堡内有历史博物馆、音乐博物馆，供游人参观。城堡所在的丘陵也被装扮一新，游客可在丘陵上俯瞰多瑙河。
                <w:br/>
                ●【悬索大桥】外观（游览不少于15分钟）,在布拉迪斯拉发美丽的多瑙河上，一座独塔双层公路斜拉桥横跨两岸，将新旧市区联接在一起，这就是当地著名的新大桥。新大桥相比于各种历史古迹来说，是非常年轻和现代化的，形成了老城一道独特的风景线。横跨多瑙河南北的“飞碟”大桥是斯洛伐克的首都布拉迪斯拉发的标志性建筑。
                <w:br/>
                ●【布拉迪斯拉发圣马丁教堂】外观（游览不少于15分钟）,教堂是一幢经典的哥特式，其特点是高耸的尖顶在圣马丁大教堂建筑中体现出来。教堂内拥有三个大小相等的通廊，为前来礼拜的人提供了广阔的空间和明亮的灯光，教堂的室内构造和装饰也十分值得一看，拱形的穹顶给人肃穆感，还有很多精美的雕塑。
                <w:br/>
                ●【布拉迪斯拉发大广场】外观（游览不少于15分钟）,虽然广场占地面积不大，但是小而精美，看着十分赏心悦目。广场上还有一个雕塑喷泉—罗兰喷泉，是布拉迪斯拉发的地标之一，可与之合影。
                <w:br/>
                ●【布拉迪斯拉发老城区】外观（游览不少于15分钟）,是这座城市值得一游的地方之一，这里的古代建筑保存得非常完好，一座座饱经沧桑的历史遗迹都在对人们无声地讲述着它们经历过的时光与故事。在这里随处可见富有创意的店铺招牌和街头雕塑，还有扮成雕像的形形色色的街头艺术家。
                <w:br/>
                交通：大巴
                <w:br/>
              </w:t>
            </w:r>
          </w:p>
        </w:tc>
        <w:tc>
          <w:tcPr/>
          <w:p>
            <w:pPr>
              <w:pStyle w:val="indent"/>
            </w:pPr>
            <w:r>
              <w:rPr>
                <w:rFonts w:ascii="宋体" w:hAnsi="宋体" w:eastAsia="宋体" w:cs="宋体"/>
                <w:color w:val="000000"/>
                <w:sz w:val="20"/>
                <w:szCs w:val="20"/>
              </w:rPr>
              <w:t xml:space="preserve">早餐：酒店早餐     午餐：中式团餐     晚餐：中式团餐   </w:t>
            </w:r>
          </w:p>
        </w:tc>
        <w:tc>
          <w:tcPr/>
          <w:p>
            <w:pPr>
              <w:pStyle w:val="indent"/>
            </w:pPr>
            <w:r>
              <w:rPr>
                <w:rFonts w:ascii="宋体" w:hAnsi="宋体" w:eastAsia="宋体" w:cs="宋体"/>
                <w:color w:val="000000"/>
                <w:sz w:val="20"/>
                <w:szCs w:val="20"/>
              </w:rPr>
              <w:t xml:space="preserve">豪华酒店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布尔诺-(大巴约205公里)-布拉格
                <w:br/>
                ●【布拉格】,是捷克的首都和第一大城市，同时是一座著名的旅游城市，市内拥有为数众多的各个历史时期、各种风格的建筑。布拉格的建筑给人整体上的观感是建筑顶部变化特别丰富，并且色彩极为绚丽夺目，号称欧洲至为美丽的城市之一，也是全球第一个整座城市被指定为世界文化遗产的城市。
                <w:br/>
                ●【布拉格城堡区】（游览不少于1小时）,建于9世纪，该城堡被联合国定为世界文化遗产。在城堡山的观景台俯瞰笼罩在色阳光下的布拉格，伏尔塔瓦河从城中穿过，高高低低的塔尖连城一片，整个城市金碧辉煌、格外美丽。
                <w:br/>
                ●【圣维特大教堂】入内,该教堂曾为历代皇帝举行加冕典礼，在欧洲建筑史上有「建筑之宝」的美誉，如今在教堂内还收藏有十四世纪神圣罗马帝国波希米亚国王查理四世的纯金皇冠、金球及令牌。
                <w:br/>
                ●【黄金巷】入内,是布拉格城堡中有名的景点之一。它虽然名为“黄金”，但并非由黄金打造，而是古时打造金器的工匠们居住的地方；因聚集不少为国王炼金的术士，因而有此名称。
                <w:br/>
                交通：大巴
                <w:br/>
              </w:t>
            </w:r>
          </w:p>
        </w:tc>
        <w:tc>
          <w:tcPr/>
          <w:p>
            <w:pPr>
              <w:pStyle w:val="indent"/>
            </w:pPr>
            <w:r>
              <w:rPr>
                <w:rFonts w:ascii="宋体" w:hAnsi="宋体" w:eastAsia="宋体" w:cs="宋体"/>
                <w:color w:val="000000"/>
                <w:sz w:val="20"/>
                <w:szCs w:val="20"/>
              </w:rPr>
              <w:t xml:space="preserve">早餐：酒店早餐     午餐：中式团餐     晚餐：中式团餐   </w:t>
            </w:r>
          </w:p>
        </w:tc>
        <w:tc>
          <w:tcPr/>
          <w:p>
            <w:pPr>
              <w:pStyle w:val="indent"/>
            </w:pPr>
            <w:r>
              <w:rPr>
                <w:rFonts w:ascii="宋体" w:hAnsi="宋体" w:eastAsia="宋体" w:cs="宋体"/>
                <w:color w:val="000000"/>
                <w:sz w:val="20"/>
                <w:szCs w:val="20"/>
              </w:rPr>
              <w:t xml:space="preserve">超豪华酒店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布拉格
                <w:br/>
                ●【布拉格】（游览不少于3小时）,是捷克的首都和第一大城市，同时是一座著名的旅游城市，市内拥有为数众多的各个历史时期、各种风格的建筑。布拉格的建筑给人整体上的观感是建筑顶部变化特别丰富，并且色彩极为绚丽夺目，号称欧洲至为美丽的城市之一，也是全球第一个整座城市被指定为世界文化遗产的城市。
                <w:br/>
                ●【布拉格老城广场】,人潮络绎不绝、生气蓬勃又富饶古意的旧城广场；外观以哥德式双塔建筑著称的提恩教堂以及旧市政厅受游客欢迎的墙上的天文钟，每到整点，天文钟上方的窗户开启，一旁的死神开始钟鸣，耶稣的十二门徒在圣保罗的带领下一一移动现身，最后以鸡啼和钟响结束，另外还有分别代表欲望、贪婪和虚荣的象征木偶。
                <w:br/>
                ●【查理大桥】外观,建于十四世纪，全长520公尺，桥的两旁耸立着30尊出自17-18世纪艺术大师之手的雕像，被欧洲人称为“欧洲的露天巴洛克塑像美术馆”。现今它已然成为了布拉格景点的代表，常有人说“走过这座桥才算来过布拉格”。
                <w:br/>
                ●【捷克布拉格旧市政厅】外观,旧市政厅，墙上的天文钟每小时正点会报时，吸引无数游客参观（由于市政厅钟楼维修，时间从2017年4月到2018年10月。具体开放日期视情况而定，敬请谅解。）。
                <w:br/>
                ●【布拉格天文钟】外观,又称为“布拉格占星时钟”，是一座中世纪天文钟，安装在老城广场的老城市政厅的南面墙上。这座精美别致的中世纪自鸣钟至今走时准确，每到整点，钟表盘上方的窗户会向内开启，耶稣的十二信徒会依序现身，一旁的死神则开始鸣钟而上方的鸡也会振翅鸣啼，这个充满动感的整点报时，是所有旅人心目中的布拉格之旅重点。
                <w:br/>
                ●【品读城市-穿越布拉格时间* City Walk】（游览不少于2小时）,尼采曾说：“当我想以一个词来表达神秘时，我只想到了布拉格。”
                <w:br/>
                莫扎特说：“人生最美好的时光是在布拉格度过的。”
                <w:br/>
                我们的品读专家将带您穿梭于古老与神秘的布拉格老城区，走过原国王加冕时的必经之路，穿过世界上最窄的巷子，若时间充裕还可在市立图书馆看到最美的书洞，不可错过的布拉格最搞怪的雕像。这个城市的怪诞神秘和惊奇就藏在我们走过的路上……
                <w:br/>
                <w:br/>
                布拉格老城区路线：（1.8公里，全程时间约 2 小时） 
                <w:br/>
                小城桥塔-列侬墙-最窄的巷子-查理大桥-克莱门特学院-布拉格市立图书馆-布拉格市政府-天文钟-悬挂的人
                <w:br/>
                <w:br/>
                费用包含：品读讲师2小时服务+耳机。
                <w:br/>
              </w:t>
            </w:r>
          </w:p>
        </w:tc>
        <w:tc>
          <w:tcPr/>
          <w:p>
            <w:pPr>
              <w:pStyle w:val="indent"/>
            </w:pPr>
            <w:r>
              <w:rPr>
                <w:rFonts w:ascii="宋体" w:hAnsi="宋体" w:eastAsia="宋体" w:cs="宋体"/>
                <w:color w:val="000000"/>
                <w:sz w:val="20"/>
                <w:szCs w:val="20"/>
              </w:rPr>
              <w:t xml:space="preserve">早餐：酒店早餐     午餐：中式团餐     晚餐：捷克苹果烤鸭餐   </w:t>
            </w:r>
          </w:p>
        </w:tc>
        <w:tc>
          <w:tcPr/>
          <w:p>
            <w:pPr>
              <w:pStyle w:val="indent"/>
            </w:pPr>
            <w:r>
              <w:rPr>
                <w:rFonts w:ascii="宋体" w:hAnsi="宋体" w:eastAsia="宋体" w:cs="宋体"/>
                <w:color w:val="000000"/>
                <w:sz w:val="20"/>
                <w:szCs w:val="20"/>
              </w:rPr>
              <w:t xml:space="preserve">超豪华酒店</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布拉格-(大巴约172公里)-克鲁姆洛夫-(大巴约210公里)-萨尔茨堡
                <w:br/>
                ●【克鲁姆洛夫】（游览不少于1小时30分钟）,又名CK小镇，于1992年被联合国教科文组织列为世界文化遗产。伏尔他瓦河倒S型的河湾，将古城分为城堡区，下游谷地及旧城区三部分。走进这座欧洲美丽的中古小城，时间仿佛停留在十八世纪，这充满中世纪迷人气息的小镇，白墙、红瓦、石板路处处可见，令人陶醉其中。
                <w:br/>
                ●【萨尔茨堡】（游览不少于1小时30分钟）,地处阿尔卑斯山北麓、是音乐神童莫扎特和指挥家卡拉扬的诞生。阿尔卑斯山的秀丽风光与丰富多采的建筑艺术浑然一体，使萨尔茨堡被誉为世界美丽城市之一，老城被列为世界文化遗产。沿着多年前那令无数世人痴迷的影片《音乐之声》的痕迹，体验这座城市的音乐精髓。
                <w:br/>
                ●【米拉贝尔花园】入内,有以希腊神话为主题的雕像、此起彼落的喷泉及花团锦簇的花坛，是电影《音乐之声》中，女主角玛丽带着孩子们欢唱“Do Re Mi”的地方。
                <w:br/>
                交通：大巴
                <w:br/>
              </w:t>
            </w:r>
          </w:p>
        </w:tc>
        <w:tc>
          <w:tcPr/>
          <w:p>
            <w:pPr>
              <w:pStyle w:val="indent"/>
            </w:pPr>
            <w:r>
              <w:rPr>
                <w:rFonts w:ascii="宋体" w:hAnsi="宋体" w:eastAsia="宋体" w:cs="宋体"/>
                <w:color w:val="000000"/>
                <w:sz w:val="20"/>
                <w:szCs w:val="20"/>
              </w:rPr>
              <w:t xml:space="preserve">早餐：酒店早餐     午餐：中式团餐     晚餐：中式团餐   </w:t>
            </w:r>
          </w:p>
        </w:tc>
        <w:tc>
          <w:tcPr/>
          <w:p>
            <w:pPr>
              <w:pStyle w:val="indent"/>
            </w:pPr>
            <w:r>
              <w:rPr>
                <w:rFonts w:ascii="宋体" w:hAnsi="宋体" w:eastAsia="宋体" w:cs="宋体"/>
                <w:color w:val="000000"/>
                <w:sz w:val="20"/>
                <w:szCs w:val="20"/>
              </w:rPr>
              <w:t xml:space="preserve">豪华酒店</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萨尔茨堡-(大巴约76公里)-哈尔施塔特-(大巴约40公里)-圣沃夫冈
                <w:br/>
                ●【哈尔施塔特】（游览不少于1小时）,被誉为“明信片”小镇，是一座在巍巍青山和宝石般的湖泊间伫立的湖畔世遗小镇。以具有哥特式屋顶的天主教堂和细尖塔的清教徒教堂为中心，散布着建于山坡斜面色彩斑斓的住宅、庭院以及花团锦蔟的露天咖啡厅。漫步在风景如画的小镇上，细细品味小镇的万千风情。
                <w:br/>
                ●【圣沃尔夫冈】（游览不少于1小时）,小镇位于奥地利中部盐湖度假区，依山傍水，楼房掩映，在层峦叠嶂之中，遗世而独立,也是电影《音乐之声》一开场出现的实景。如今，圣沃尔夫冈小镇仍吸引着慕朝圣教堂之名而来的各地信徒和游客前来。这里林立着各种出售布谷鸟钟、木制娃娃和玩具的小店，还有多家餐馆和旅馆。
                <w:br/>
                交通：大巴
                <w:br/>
              </w:t>
            </w:r>
          </w:p>
        </w:tc>
        <w:tc>
          <w:tcPr/>
          <w:p>
            <w:pPr>
              <w:pStyle w:val="indent"/>
            </w:pPr>
            <w:r>
              <w:rPr>
                <w:rFonts w:ascii="宋体" w:hAnsi="宋体" w:eastAsia="宋体" w:cs="宋体"/>
                <w:color w:val="000000"/>
                <w:sz w:val="20"/>
                <w:szCs w:val="20"/>
              </w:rPr>
              <w:t xml:space="preserve">早餐：酒店早餐     午餐：中式团餐     晚餐：中式团餐   </w:t>
            </w:r>
          </w:p>
        </w:tc>
        <w:tc>
          <w:tcPr/>
          <w:p>
            <w:pPr>
              <w:pStyle w:val="indent"/>
            </w:pPr>
            <w:r>
              <w:rPr>
                <w:rFonts w:ascii="宋体" w:hAnsi="宋体" w:eastAsia="宋体" w:cs="宋体"/>
                <w:color w:val="000000"/>
                <w:sz w:val="20"/>
                <w:szCs w:val="20"/>
              </w:rPr>
              <w:t xml:space="preserve">湖区豪华酒店</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圣沃夫冈-(大巴约226公里)-维也纳
                <w:br/>
                ●【圣沃夫冈】,是圣沃尔夫冈湖（Wolfgang see）边上的小镇，圣沃尔夫冈湖是萨尔茨卡默古特最有名的湖，周围被茂密的林带、绿地和陡峭的群山环抱着。小镇宁静古朴，自然风景秀丽，每座房子都有自己的色调以及精致的装修。
                <w:br/>
                漫游湖区，享受一个美美且不被打扰的早餐。
                <w:br/>
                ●【维也纳】,奥地利首都，欧洲著名的大都市。这里古典音乐艺术气氛浓郁，被誉为“世界音乐之都”。自13世纪中期至20世纪初期，维也纳曾分别作为神圣罗马帝国、奥地利帝国和奥匈帝国的首都及统治中心而闻名世界，在哈布斯堡王朝几百年的统治时期，维也纳一度发展为欧洲的文化和政治中心。
                <w:br/>
                ●【维也纳下午茶】,维也纳的咖啡文化源远流长，下午茶中的咖啡种类丰富，搭配一块蛋糕，享受惬意的午后。
                <w:br/>
                交通：大巴
                <w:br/>
              </w:t>
            </w:r>
          </w:p>
        </w:tc>
        <w:tc>
          <w:tcPr/>
          <w:p>
            <w:pPr>
              <w:pStyle w:val="indent"/>
            </w:pPr>
            <w:r>
              <w:rPr>
                <w:rFonts w:ascii="宋体" w:hAnsi="宋体" w:eastAsia="宋体" w:cs="宋体"/>
                <w:color w:val="000000"/>
                <w:sz w:val="20"/>
                <w:szCs w:val="20"/>
              </w:rPr>
              <w:t xml:space="preserve">早餐：酒店早餐     午餐：中式团餐     晚餐：维也纳烤排骨+萨赫蛋糕   </w:t>
            </w:r>
          </w:p>
        </w:tc>
        <w:tc>
          <w:tcPr/>
          <w:p>
            <w:pPr>
              <w:pStyle w:val="indent"/>
            </w:pPr>
            <w:r>
              <w:rPr>
                <w:rFonts w:ascii="宋体" w:hAnsi="宋体" w:eastAsia="宋体" w:cs="宋体"/>
                <w:color w:val="000000"/>
                <w:sz w:val="20"/>
                <w:szCs w:val="20"/>
              </w:rPr>
              <w:t xml:space="preserve">豪华酒店</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维也纳
                <w:br/>
                ●【维也纳】,奥地利首都，欧洲著名的大都市。这里古典音乐艺术气氛浓郁，被誉为“世界音乐之都”。自13世纪中期至20世纪初期，维也纳曾分别作为神圣罗马帝国、奥地利帝国和奥匈帝国的首都及统治中心而闻名世界，在哈布斯堡王朝几百年的统治时期，维也纳一度发展为欧洲的文化和政治中心。
                <w:br/>
                ●【维也纳深度游】（游览不少于2小时）,奥地利官方导游将带您走入哈布斯王朝650年的首府，感受这座充满灵性的城市。这座多瑙河畔的城市，以“音乐之都”闻名世界。经过几百年，它依旧保持着独特的模样。中心是古老的王朝，向外是新兴的城市，像树木的年轮一样发展。区别于团队游览的走马观花，专业地导将带您静静体会维也纳的慢时光。
                <w:br/>
                ●【维也纳市政厅】外观（游览不少于15分钟）,非常宏伟的新哥特式建筑，是维也纳市长和市议会的驻地。市政厅正面有5座尖塔，中间的正塔高98米。当年修建市政厅时，教会对非教堂建筑的高度有严格的规定（不得超过100米），设计师巧妙地在塔尖加上一尊高3.4米的“市政厅铁人”，显示了人们对旧势力的挑战。
                <w:br/>
                ●【施特劳斯雕像】外观（游览不少于15分钟）,被世人誉为“圆舞曲之王”的音乐家约翰•施特劳斯是奥地利人的骄傲。这座雕像坐落在城市公园内，成为维也纳的一个标志。
                <w:br/>
                ●【圣史蒂芬大教堂】外观（游览不少于15分钟）,是维也那环城景观带上的著名建筑，享誉全球，是维也纳的象征。它坐落在维也纳市中心的中央，故又有“维也纳心脏”之称。整个教堂的建筑风格呈奇特的混合式，朝西的正门是罗马风格，尖塔是哥特式，而圣坛是巴罗克风格。锥形入云的南塔，镶嵌在两侧屋顶的青黄拼花瓦片格外惹人注目。
                <w:br/>
                ●【金色大厅】入内（游览不少于45分钟）,“金色大厅”因其华丽的装潢而著称。阿波罗和缪斯环绕穹顶，立柱采用古希腊女性的造型。和视觉外观同样无与伦比的还有空间声学效果，那里的音响体验在世界上独一无二。维也纳爱乐乐团的新年音乐会每年都在金色大厅上演，通过电视向全世界数百万观众转播。它早已不仅仅是古典音乐的圣殿。特别提示：金色大厅每日限制入内人数，且常年有乐团排练或演出，如遇团队预定不了或有乐团排练无法入内，改为维也纳皇家歌剧入内参观
                <w:br/>
                ●【美泉宫】入内（游览不少于1小时30分钟）,气势磅礴的欧洲园林艺术典范，被视为欧洲最美丽的巴洛克式宫殿之一，曾是哈布斯堡王朝的行宫。1848年至1916年统治奥地利、后来与迷人的茜茜公主结婚的皇帝弗朗茨·约瑟夫1830年曾在这里居住，几乎在这个宫殿度过了晚年。目前，因为该宫殿拥有的历史重要性、独特的地面和华丽的家具而成为联合国教科文组织的文化遗产的一部分。
                <w:br/>
              </w:t>
            </w:r>
          </w:p>
        </w:tc>
        <w:tc>
          <w:tcPr/>
          <w:p>
            <w:pPr>
              <w:pStyle w:val="indent"/>
            </w:pPr>
            <w:r>
              <w:rPr>
                <w:rFonts w:ascii="宋体" w:hAnsi="宋体" w:eastAsia="宋体" w:cs="宋体"/>
                <w:color w:val="000000"/>
                <w:sz w:val="20"/>
                <w:szCs w:val="20"/>
              </w:rPr>
              <w:t xml:space="preserve">早餐：酒店早餐     午餐：中式团餐     晚餐：豪华自助晚餐   </w:t>
            </w:r>
          </w:p>
        </w:tc>
        <w:tc>
          <w:tcPr/>
          <w:p>
            <w:pPr>
              <w:pStyle w:val="indent"/>
            </w:pPr>
            <w:r>
              <w:rPr>
                <w:rFonts w:ascii="宋体" w:hAnsi="宋体" w:eastAsia="宋体" w:cs="宋体"/>
                <w:color w:val="000000"/>
                <w:sz w:val="20"/>
                <w:szCs w:val="20"/>
              </w:rPr>
              <w:t xml:space="preserve">豪华酒店</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维也纳-(飞机)-深圳
                <w:br/>
                参考航班 HU790  VIESZX  1105/0400+1
                <w:br/>
                ●【返回国内】,愉快的旅行程结束，乘车前往机场，办理退税等离境手续，搭乘国际航班返回国内。
                <w:br/>
                交通：飞机
                <w:br/>
              </w:t>
            </w:r>
          </w:p>
        </w:tc>
        <w:tc>
          <w:tcPr/>
          <w:p>
            <w:pPr>
              <w:pStyle w:val="indent"/>
            </w:pPr>
            <w:r>
              <w:rPr>
                <w:rFonts w:ascii="宋体" w:hAnsi="宋体" w:eastAsia="宋体" w:cs="宋体"/>
                <w:color w:val="000000"/>
                <w:sz w:val="20"/>
                <w:szCs w:val="20"/>
              </w:rPr>
              <w:t xml:space="preserve">早餐：酒店早餐     午餐：X     晚餐：X   </w:t>
            </w:r>
          </w:p>
        </w:tc>
        <w:tc>
          <w:tcPr/>
          <w:p>
            <w:pPr>
              <w:pStyle w:val="indent"/>
            </w:pPr>
            <w:r>
              <w:rPr>
                <w:rFonts w:ascii="宋体" w:hAnsi="宋体" w:eastAsia="宋体" w:cs="宋体"/>
                <w:color w:val="000000"/>
                <w:sz w:val="20"/>
                <w:szCs w:val="20"/>
              </w:rPr>
              <w:t xml:space="preserve">宿机上</w:t>
            </w:r>
          </w:p>
        </w:tc>
      </w:tr>
      <w:tr>
        <w:trPr/>
        <w:tc>
          <w:tcPr/>
          <w:p>
            <w:pPr>
              <w:pStyle w:val="center"/>
            </w:pPr>
            <w:r>
              <w:rPr>
                <w:rFonts w:ascii="宋体" w:hAnsi="宋体" w:eastAsia="宋体" w:cs="宋体"/>
                <w:color w:val="000000"/>
                <w:sz w:val="20"/>
                <w:szCs w:val="20"/>
              </w:rPr>
              <w:t xml:space="preserve">D12</w:t>
            </w:r>
          </w:p>
        </w:tc>
        <w:tc>
          <w:tcPr/>
          <w:p>
            <w:pPr>
              <w:pStyle w:val="indent"/>
            </w:pPr>
            <w:r>
              <w:rPr>
                <w:rFonts w:ascii="宋体" w:hAnsi="宋体" w:eastAsia="宋体" w:cs="宋体"/>
                <w:color w:val="000000"/>
                <w:sz w:val="20"/>
                <w:szCs w:val="20"/>
              </w:rPr>
              <w:t xml:space="preserve">
                深圳
                <w:br/>
                ●【抵达国内】,抵达国内，护照交给导游。所有团员回程段的登机卡及护照原件要交使馆/领事馆办理返程确认。销签抽查面试请团友无条件配合。(申根领事馆最新规定：团员回国内务必立即办理回程销签工作)。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1.住宿：欧洲标准豪华-超豪华酒店，其中2晚布拉格超豪华酒店，1晚圣沃夫冈湖区酒店，以两人一房为标准、酒店欧陆式早餐
                <w:br/>
                2.用餐：行程中标注所含9次早餐和18次正餐，其中安排4大特色餐（维也纳炸排骨餐、捷克苹果烤鸭餐、维也纳豪华自助晚餐、跑男同款网红镇堂子火锅），特别安排1次维也纳中央咖啡厅下午茶，其他12次正餐大部分以中式8菜1汤（8-10人一桌，或根据餐厅提供桌型安排就餐座位），无法安排中餐的地方将安排当地餐或退餐费（16欧/人/餐），所有餐食如自动放弃，款项恕不退还；如果在全团协议下同意改为风味餐，不退正常团餐费用；
                <w:br/>
                3.国际交通：国际间往返经济舱团体机票、机场税及燃油附加费（含机场税）；
                <w:br/>
                4.用车：境外旅游巴士，根据团队人数，安排35-50座巴士，及专业外籍司机；
                <w:br/>
                5.行程中所含的首道门票:金色大厅（含专业官导讲解）、美泉宫（含专业官导讲）、维也纳深度游（含官导讲解）、布拉格深度游（含官导讲解）、布拉格城堡套票（含黄金小巷和圣维特大教堂）、渔人堡、多瑙河夜游船，详细参照附带行程中所列之景点（其他为免费对外开放或外观景点或另付费项目）；
                <w:br/>
                6.保险：境外30万人民币医疗险。自备签证或免签的客人请自理旅游意外保险；
                <w:br/>
                7.含ADS申根签证费用；
                <w:br/>
                8.全程司机和导游服务费用；
                <w:br/>
                9.2人共享WiFi费用,1人一个转换插头。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1.65岁以上（含65岁）老年人特殊保险费用（请视自身情况购买，并请签署健康承诺函及亲属知晓其参团旅行的同意书）；
                <w:br/>
                2.另因境外目的地有服务费文化，为了感谢欧洲各地有当地官方导游讲解及热忱服务（例如：布拉格、维也纳、布达佩斯等），请另付上服务费EUR 1/人。
                <w:br/>
                3.单房差：单人住单人房附加费 （全程4800元/人）；单人住大床房附加费（全程5000元/人）；
                <w:br/>
                a)**分房以团友报名的先后顺序安排拼房，若团友不接受此种方式或经协调最终不能安排，或出现单男单女且团中无同性别团员同住的情况，需在出发前补单房差入住单人房；
                <w:br/>
                4.行程表费用包含项目以外或未提及活动项目所需的费用，例如行程不含的特殊门票、特殊交通、酒店内的私人消费等费用。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预订限制
                <w:br/>
                此线路因服务能力有限，无法接待婴儿（2周岁以内）出行；
                <w:br/>
                出于安全考虑，18岁以下未成年人需要至少一名成年旅客陪同；
                <w:br/>
                此线路行程强度较大，请确保身体健康适宜旅游，如出行人中有75周岁(含)以上老人，须至少有1位18周岁—69周岁亲友陪同方可参团，敬请谅解！
                <w:br/>
                出于安全考虑，本产品不接受孕妇预订，敬请谅解！
                <w:br/>
                产品说明
                <w:br/>
                接待说明：
                <w:br/>
                1）儿童不占床：回团当日不足5岁的儿童可以安排不占床（若您为1大1小出行，为避免打搅您和同房客人的休息，则儿童必须占床），团费可减800元人民币。此收费提供机位、车位、餐位及行程包含的门票，不提供住宿床位及酒店早餐（儿童若占床位，则按照成人标准收费）。
                <w:br/>
                2）本产品为我公司包价产品，所有牵涉到的机票、酒店、用餐、景点门票等除特别说明的价格外均为一体价格，不得拆分，若遇境外景点、火车等对青少年、老人优惠或者免费，均不在此列，无法退费，敬请谅解！ 
                <w:br/>
                3）导游会根据当地的实际情况，适当调整景点游览顺序，但不得减少游览时间；
                <w:br/>
                4）行程中城市间的公里数为直线距离，仅作为参考；
                <w:br/>
                5）行程中的景点游览时间，包括步行、游船、火车、观光排队等候等时间总和。
                <w:br/>
                <w:br/>
                2. 行程说明：
                <w:br/>
                1)本社有权根据景点节假日休息（关门）调整行程游览先后顺序，但游览内容不会减少，标准不会降低；但客观因素限制确实无法安排的，本社将根据实际情况进行调整，敬请各位贵宾理解与配合！
                <w:br/>
                2)行程景点实际游览最短时间，以行程中标注时间为准；
                <w:br/>
                3)欧盟交通局有规定:所有相关的旅游车每天行车时间不得超过八小时.敬请团员们配合导游及司机的全程安排;以防事故发生；
                <w:br/>
                4)在当前形式下容易发生境外接待社,国内组团,代理社所不能控制的“不可抗拒原因”所造成的意外事件如遇战争,天灾及航空公司停运或破产,旅行社的工作人员会尽力协助团友解决问题.但由此造成的损失只能由团友自己承担Fd
                <w:br/>
                5)根据国际航班团队搭乘要求，团队通常须提前4-4.5小时到达机场办理登机手续，故国际段航班在当地下午15点前（含15点），晚间22点前（含22点）起飞的，行程均不含午餐或晚餐；
                <w:br/>
                <w:br/>
                3. 酒店标准：
                <w:br/>
                1)行程中所列酒店标准为当地酒店评定标准，与国内相同等级的酒店在规模、设施上都有一定差距；
                <w:br/>
                2)如正值旅游旺季或欧洲各地展会举行期间，我们所定到的酒店大部分位于市郊，请团友理解并包含。
                <w:br/>
                3)欧洲习惯吃简单的早餐，酒店提供的早餐通常只有面包、咖啡、茶、果汁等；
                <w:br/>
                4)欧洲的酒店大堂都比较小，无商场，电梯每次只能乘坐两个人和行李，大部分酒店没有电梯；
                <w:br/>
                5)欧洲有些酒店的双人标准房会设置一大一小两张床，方便有小孩的家庭游客；还有些酒店双人房只设置一张大的双人大床，放置双份床上用品；有时是二张单人床拼在一起，用时可拉开；
                <w:br/>
                6)由于欧洲日夜温差较大，出于环保方面考虑，故此欧洲大部分国家酒店内均未设冷气装置（即酒店内没空调设备），欧洲各国普遍纬度较高，夏天没空调室内也较为凉爽,敬请多多理解；大部分酒店，不配备牙刷、牙膏、拖鞋、木梳及洗发水、肥皂、浴衣等，请客人多多谅解。
                <w:br/>
                7)欧洲酒店的自来水通常可直接饮用，所以酒店内一般没有饮用热水供应，如习惯饮用热水，请自备烧热水之用品。
                <w:br/>
                8)酒店房间内的电视分收费和免费两类，凡有“PAY”或“P”均为付费频道，收费电视费用自理；酒店内额外费用（除房费、早餐外），如长途电话、传真费用、洗理、饮品及行李搬运费、付费上网等均自理。
                <w:br/>
                9)入住酒店沐浴时，切勿让水排到浴缸外，如果浸湿地毡，酒店可能会索赔 300欧元至1000欧元。
                <w:br/>
                10)旅行社出于行程安排，酒店离市区中心较远，尤其遇上展会或欧洲假期时，需驱车一小时左右，希望您能理解。
                <w:br/>
                11)按照欧洲酒店惯例，每标间可接待两位大人带一位1米以下儿童（不占床），具体费用根据所报团队情况而定，5岁以下且1.2米以下小童可做不占床安排；若一位大人带一位5岁以下儿童参团，建议住一标间，以免给其他游客休息造成不便；
                <w:br/>
                12)欧洲部分酒店为了方便有小孩的家庭游客，双人标准房设置为一大一小两张大小不一的床；还有些酒店的双人房只设置一张大的双人大床，放置双份床上用品，有时是二张单人床拼在一起，用时可拉开，请尽量与团友共同协商入住
                <w:br/>
                <w:br/>
                4. 交通说明：
                <w:br/>
                1）行程中所注明的城市间距离，仅供参考，视当地交通状况进行调整。
                <w:br/>
                2）欧洲法律规定，司机开车时间不得超过9小时/天，每天必须有至少连续12小时休息；司机每行驶两小时后必须休息20分钟。
                <w:br/>
                3）欧洲相关法律对于工作时间有严格的限制，如果您有额外服务的要求而导致需要司机超时工作，需要征得司机的同意，同时要支付EUR50-200/小时的额外费用。请您尊重并配合导游司机的工作，请勿迟到，以便行程的顺利进行。
                <w:br/>
                4）欧洲注重环保，为避免空气污染，规定司机停车时不许开空调，请您谅解。
                <w:br/>
                5）为了您的安全，请您在旅游车行驶途中，切勿随意走动，如果因此造成的伤害，车公司不承担任何责任。
                <w:br/>
                6）欧洲的火车（高速火车除外），速度较慢、停站较多、车厢较小、且不供应饮用水，同时您要特别注意保管好自己的物品。
                <w:br/>
                7）依据《旅游法》，公共交通经营者对游客侵权的，旅行社将协助旅游者向公共交通从业者索赔，但旅行社不承担侵权责任。公共交通包括航空、铁路、航运客轮、城市公交、地铁等。
                <w:br/>
                <w:br/>
                5.退餐说明：
                <w:br/>
                1）餐费标准：东欧及巴尔干地区六菜一汤退12欧元每人每餐；
                <w:br/>
                2）欧洲部分城市、城镇没有中式餐厅，将退团友餐费；
                <w:br/>
                3）欧洲有些城市的中餐厅不接待团队用餐，将退团友餐费；
                <w:br/>
                4）团队行程用餐时间在高速公路休息站，无法安排中餐厅用餐, 将退团友餐费；
                <w:br/>
                <w:br/>
                6.保险说明：
                <w:br/>
                1）我社为办理团队签证的团友购买30万境外医疗住院保险。推荐团友根据自身情况额外另外购买医疗或其他保险；
                <w:br/>
                2）旅游意外伤害险不包括游客自身携带疾病、旧病复发，且在出团日前180天内未经过治疗的疾病；（如心脏病复发、高血压、糖尿病并发症、移植手术复发、孕妇、精神病发作等等）；
                <w:br/>
                3）请团友自行购买旅游行李险，旅客如果发生丢失行李和财产损失，旅行社无法承担任何责任。团友所携带的贵重物品及现金应妥善保管或存入酒店保险箱。否则如发生失窃事件旅行社不承担任何责任。
                <w:br/>
                4）回国后如需向保险公司索赔，请按照保险公司规定，提供相关证明材料，与保险公司直接联系索赔。
                <w:br/>
                5）老年人特别说明：出境游长线舟车劳顿，为团友身体健康状况考虑，75岁以上老人及其他身体条件不不太适宜长途飞行的团友，请权衡自身身体条件选择参加的团队。敬请理解为盼。团友在签订旅游合同时应将实际身体情况告知旅行社，如个别游客患有传染性疾病或危及他人健康之疾病，旅行社有权拒绝游客出团或终止游客随团，所交费用按游客违约处理。65岁以上老人请提供健康证明并自行增加购买适合高龄游客参团的相应高额保险。为明确老年人身体健康状况，请65岁老年人出团前签署健康承诺函及亲属知晓其参团旅行的同意书
                <w:br/>
                <w:br/>
                7.退费说明：
                <w:br/>
                1）如遇天气、战争、罢工、地震等人力不可抗力因素无法游览，我社将按照旅行社协议，退还未游览景点门票费用，但赠送项目费用不退；
                <w:br/>
                2）由于团队行程中所有住宿、用车、景点门票等均为旅行社打包整体销售，因此若您因自身原因未能游览参观的则视为自动放弃，我社将无法退费用予您，希望您能够谅解；
                <w:br/>
                3）游客因个人原因临时自愿放弃游览，酒店住宿、餐、车等费用均不退还；
                <w:br/>
                <w:br/>
                <w:br/>
                7.补费说明：
                <w:br/>
                1）因不可抗拒的客观原因和非旅行社原因（如天灾、战争、罢工、政府行为等）或航空公司航班延误或取消、使领馆签证延误、报名人数不足等特殊情况，旅行社有权取消或变更行程，一切超出费用（如在外延期签证费、住、食及交通费、国家航空运价调整等）旅行社有权追加差价；
                <w:br/>
                2）如遇天气、战争、罢工、地震等人力不可抗力因素无法游览，我社将按照旅行社协议，退还未游览景点门票费用，但赠送项目费用不退；
                <w:br/>
                3）如遇航空公司政策性调整机票价格，请按规定补交差价。机票价格为团队机票，不得改签换人退票；
                <w:br/>
                4）如果旅游目的地国家政策性调整门票或其他相关价格，请按规定补交差价；
                <w:br/>
                <w:br/>
                8. 其他说明：
                <w:br/>
                我社非常重视和珍惜团友提出的宝贵意见，请各位团友帮忙填写《团队质量信息反馈表》：我社处理团友的意见将以团友填写和签名交回的《团队质量信息反馈表》为依据，请您秉着公平、公正、实事求是的原则填写。
                <w:br/>
                <w:br/>
                本产品供应商为：广州华程国际旅行社有限公司，许可证号：L-GD-CJ00321，此团 15人成团，为保证游客如期出发，我社将与其他旅行社共同委托广州华程国际旅行社有限公司组织出发（拼团出发），如客人不接受拼团出发，请报名时以书面形式注明。此团由广州华程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重要条款一
                <w:br/>
                1.因客人个人原因提出取消行程，需要根据以下标准支付已经发生的旅游费用：
                <w:br/>
                1）出发前29日至15日，团费总额的5%；
                <w:br/>
                2）出发前14日至7日，团费总额的20%；
                <w:br/>
                3）出发前6日至4日，团费总额的50%；
                <w:br/>
                4）出发前3日至1日，团费总额的60%；
                <w:br/>
                5）出团当天取消，团费总额的70%；
                <w:br/>
                如按上述约定比例扣除的必要的费用低于实际发生的费用，旅游者按照实际发生的费用支付，但最高额不应当超过旅游费用总额。
                <w:br/>
                因部分旅游资源需提前预订的特殊性，本产品线路在旅行社成团后至出行前29天外取消的，也将产生实际损失，具体损失包括但不限于机票、酒店等，如旅游者需要取消订单，应及时联系旅行社，旅行社除协助旅游者减损并退还未实际发生的损失费用外不再承担其他赔偿责任。
                <w:br/>
                2.请您务必在签证截止日前递交签证材料，签证材料递入领馆后，如遇拒签，我社将收取申根签证费（含签证服务费）1100元/人；
                <w:br/>
                3. 如果您已自备签证，请务必提供有效护照及签证复印件/影印件，用于核对姓名和签证有效期。如因自备签证问题造成行程受阻，相应损失需自行承担。
                <w:br/>
                4.若内陆段机票、火车、轮船等其他交通工具需要提前开票的，开票后，按实际损失额外收取；
                <w:br/>
                5.在行程中解除合同的，除不可抗力因素导致外，视为甲方自愿放弃剩余服务的产品，甲方支付的所有款项不予退还，由此给乙方造成的所有损失由甲方承担；
                <w:br/>
                6. 如有游客额外升级标准或增加要求所产生的相关费用，以实际为准收取，费用包括但不限于以上列举取消条款。
                <w:br/>
                7.因为团队票的特殊性，双方在确认出票之后如因贵方原因或客人自身原因不走，我社有权收取所有票款，如尚未支付票款，我社有权追索收取所有票款；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签证须知
                <w:br/>
                签证说明：
                <w:br/>
                1）该团旅游团体ADS签证, 旅行社有权根据团队的实际情况调整申请申根签证的国家。
                <w:br/>
                2）参加欧洲团队团友须随团旅游，团进团出，不可探亲访友、进行商务活动等其他目的，同时保证不离团，纯旅游是此次参团目的。
                <w:br/>
                3）重要约定：申根签证自2015年10月12日起实施指纹录入程序。指纹时间一般安排在出团前12个工作天内，请申请人在出团前12天内切勿远行并配合领馆的时间安排。（在广州外的地点按指模的时间和地址请咨询相关销售人员）
                <w:br/>
                4）签证所需资料
                <w:br/>
                ①团友必须真实详细地填写《欧洲签证资料表》，并按照《欧洲各国申请团体签证必须提供的资料》提供真实有效的签证资料；
                <w:br/>
                ②团友委托旅行社代办欧洲旅游签证，同意将该签证资料转交给欧洲国家使(领)馆做签证之用，且非常清楚提供的资料完整准确。同时非常明确，如果团友提供虚假资料，会导致申请不被接受；已拿到的签证可能会被取消；按照欧洲国家法律，也有可能被指控；
                <w:br/>
                ③旅行社将根据欧洲国家使领馆要求对团友所提供的资料进行必要的查询和核实，如发现提供虚假资料或不符合签证要求的，旅行社将按规定不予代办签证申请；
                <w:br/>
                5）签证流程
                <w:br/>
                ①出发前：团友报名时提交订金和签证资料--旅行社审查团友资料并通知团友补充资料--向使(领)馆递交资料申请签证——团友在指定时间抵达签证中心进行生物指纹录入--使(领)馆审查资料--使(领)馆通知补充资料、面试等--等待签证结果。
                <w:br/>
                ②回程后：回程抵达当天团友将护照和登机牌交与导游带回旅行社--旅行社送回使(领)馆销签--使(领)馆通知面销--等待退回护照。
                <w:br/>
                6）销签事宜
                <w:br/>
                ①销签时间大约需要10-15个工作日，具体要看领馆处理进度。如须尽快取回护照，请在出团前联系您的销售提出需求，我司代为向领馆申请。
                <w:br/>
                ②请各位游客在出入边境时注意边防盖章，若有漏盖错盖及时更正。如果没有盖章或者章不清晰无法辨认将会导致使馆要求您面试销签，由此造成不必要的损失，非常抱歉只能由本人承担！ 请您谅解的同时也请您自己务必仔细留意。
                <w:br/>
                ③请妥善保管往返登机牌，归国后随护照交给旅行社工作人员，以便销签时使用，销签工作结束后我们将尽快归还您的护照。
                <w:br/>
                ④因国情原因，所有申根签证使馆都有可能在团队归国以后要求团友前往使馆面试销签。如遇此项情况，请团友予以理解配合，以免影响未来办理其它签证。而由面试销签产生的交通、住宿等费用将由团友自理。
                <w:br/>
                ⑤使馆销签后不退还往返登机牌，这样将会导致您无法办理里程积分，如需办理里程积分请您务必携带相应的积分卡，直接在机场柜台办理。
                <w:br/>
                7）持非中国公民护照或自备签证的提示
                <w:br/>
                ①非中国护照的团友参团请自行办理签证或自行确认是否免签，并且确认持有多次进出中国的有效签证
                <w:br/>
                ②持香港、澳门特区护照参团的团友须同时持有并携带回乡证出入境。
                <w:br/>
                ③持香港的CIDI（签证身份书）或持中国护照同时拥有其他国家长居权的团友，请自备签证后参团。
                <w:br/>
                **以上“签证提示”仅供团友参考，是否符合免签条件由团友根据该国使领馆提供的信息予以确认，并按照相关指引自行负责出入境手续的办理。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打印日期：2025-12-21</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2025-12-21T23:23:17+08:00</dcterms:created>
  <dcterms:modified xsi:type="dcterms:W3CDTF">2025-12-21T23:23:17+08:00</dcterms:modified>
</cp:coreProperties>
</file>

<file path=docProps/custom.xml><?xml version="1.0" encoding="utf-8"?>
<Properties xmlns="http://schemas.openxmlformats.org/officeDocument/2006/custom-properties" xmlns:vt="http://schemas.openxmlformats.org/officeDocument/2006/docPropsVTypes"/>
</file>