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【南疆疏影】新疆喀什乌鲁木齐双飞8天 | 轮台胡杨林|帕米尔圣境白沙湖|喀拉库勒湖|库车王府|热斯坦街|图木舒克永安湖|唐王城|喀什老城|博斯腾湖|天山天池行程单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SGYY-20251027-Y20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w:br/>
                CZ6836 广州/喀什 1710-0005+1
                <w:br/>
                回程：
                <w:br/>
                CA4369 乌鲁木齐/广州 1840-2355
                <w:br/>
                CZ6881 乌鲁木齐/广州 1655-2210
                <w:br/>
                （以实际出票为准！）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精致·吃
                <w:br/>
                品味疆域：鸽子汤/鸽子面/缸子肉/手抓饭
                <w:br/>
                特别安排：价值60元/人的南疆欢迎晚宴
                <w:br/>
                精选·住
                <w:br/>
                全程精选当地网评3钻以上酒店
                <w:br/>
                乌鲁木齐2晚升级网评4钻酒店连住不挪窝
                <w:br/>
                舒适·行
                <w:br/>
                用车升级，2+1 陆地头等舱豪华大巴，舒适体验，让您忘却旅途疲劳
                <w:br/>
                （备注：接送机安排2+2豪华大巴，正常走行程则安排2+1豪华大巴！）
                <w:br/>
                直飞喀什，劲省1500公里，全程不走回头路
                <w:br/>
                精彩·玩
                <w:br/>
                秋摄世上醉美胡杨：轮台塔里木胡杨林公园
                <w:br/>
                千年屯城-图木舒克历史文化
                <w:br/>
                帕米尔明珠双圣湖
                <w:br/>
                从天山到昆仑山，重走古丝绸之路，全景南疆深度体验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广州-喀什
                <w:br/>
                请您在广州白云机场集合，办理登机手续后，乘机前往举世闻名的歌舞之乡、瓜果之乡、金玉之邦 —新疆维吾尔自治区，简称新疆。新疆占中国面积六分之一，是中国面积最大的省份，是丝绸之路必经之地，也是“一带一路”中丝绸之路经济带的中心之一。新疆风光壮美，同时具有雪山、草原、沙漠、盆地、河谷等自然景观。到达喀什后，将前往酒店入住休息；
                <w:br/>
                <w:br/>
                1、导游会提前一天电话或短信联系客人，请保持手机畅通；
                <w:br/>
                2、新疆早晚温差大，气候干燥要多喝水，准备御寒衣物；新疆地大物博，全程车程时间较长。请做好体力储备；请依据自身情况备上感冒药、肠胃药、晕车药等应急药物；
                <w:br/>
                3、出行前请再次确认携带有效身份证原件（身份证、护照、回乡证等，注意大陆居民不可用港澳证）登机，上下飞机请携带好行李物品。
                <w:br/>
                此行程安排可能会因航班、天气、路况等不可抗力因素而作变更，经与全体游客协商同意后，进行游览顺序调整！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3钻：喀什星程/丽枫/锦江之星 或不低于同级（不指定）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喀什 &gt; 白沙湖 &gt; 喀拉库勒湖 &gt; 喀什
                <w:br/>
                【白沙湖】（含门票，游览时间约40分钟），这里可远眺有南疆火焰山之称的【奥依塔克红山】，沿途还可在素有流沙河之称的【白沙河】及鬼斧神工的布伦口【白沙山】前留影，沿途还可见到丝绸之路古驿站。
                <w:br/>
                远眺【慕士塔格峰】属于昆仑山脉，是西昆仑山脉第三高峰。慕士塔格峰、公格尔峰、公格尔九别峰，三山耸立，如同擎天玉柱，屹立在美丽的帕米尔高原上，成为帕米尔高原的标志和代表。
                <w:br/>
                【喀拉库勒湖】（含门票，游览时间约60分钟）"卡拉库里"意为"黑海"，是一座高山冰蚀冰碛湖。喀拉库勒湖地处帕米尔高原东部的幕士塔格冰山脚下，，常有柯尔克孜牧民在此驻牧。遇到晴朗的天气，碧水倒映银峰，湖光山色浑为一体，景色如诗如画，使人沉醉迷恋，依湖建有旅游接待站，备有帐篷蒙古包、游艇、骆驼、马等供游人之需。还可自费骑马、骆驼留影。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4钻：喀什其尼瓦克/徕宁/凯里亚德 或不低于同级（不指定）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喀什 &gt; 图木舒克土陶技艺馆 &gt; 永安湖景区  &gt; 图木舒克
                <w:br/>
                【喀什老城】（游览时间约2小时）街巷纵横交错,布局灵活多变,多为土木、砖木结构。传承年的手工作品闻名中外，历史悠久的民族刺绣、小花帽、璀璨夺目的金银首饰、古色古香的木雕、古朴素雅的土陶、工艺高超的铜器、做工精细民族乐器、色彩绚丽的艾德莱斯丝绸、祖辈传承的英吉沙小刀……，都是难得一见的工艺品。 
                <w:br/>
                【图木舒克土陶技艺馆】（含土陶技艺馆门票，游览时间约1小时）是为大力发展新疆的文化事业，积极保护和传承非物质文化遗产，新疆生产建设兵团第三师图木舒克市土陶技艺馆应运而生。该馆设在第三师图木舒克市五十一团八连，分为土陶展览区、土陶体验区及传统土陶烧制区三部分。土陶展览区详细介绍模制法土陶烧制技艺和兵团非物质文化遗产的发展历史，展示各种土陶器物及现代土陶烧制技艺的成果。土陶体验区可以满足人们参观游览、购物休闲、体验娱乐等方面的需要。传统土陶烧制区建有四座仿古土窑并配有现代化制陶设备，以满足土陶爱好者的体验乐趣。
                <w:br/>
                【永安湖景区】（含门票，游览时间约1小时）永安湖，永安湖生态旅游区的组成部分，小海子水库的组成部分，也是叶尔羌河中下游湿地省级自然保护区的组成部分，位于新疆维吾尔自治区图木舒克市，由新疆生产建设兵团管理。永安湖有永远安定的寓意，库容约2亿立方米，水质清澈，水面开阔，水库依山，库边有原始胡杨林，连绵起伏的沙漠，库中水产丰富。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3钻：图木舒克鑫瑞大酒店 或不低于同级（不指定）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图木舒克 &gt; 库车王府 &gt; 热斯坦街 &gt; 库车
                <w:br/>
                【库车王府】（含大门票，游览时间约2小时）“库车王府”位于新疆库车市城区，是1759年清朝乾隆皇帝为表彰当地维吾尔族首领鄂对协助平定大小和卓叛乱的功绩，专门派遣内地汉族工匠建造而成。20世纪初，原“库车王府”仅存部分房屋和城墙，因而，2004年库车市政府投资1300万元，根据达吾提·买合苏提的回忆，在原址重建“库车王府”。库车王府占地4万平方米，是融合中原地区和伊斯兰风格的宫殿。王府内有龟兹博物馆、库车王府文物馆、库车民俗展馆、末代“库车王”官邰清代城墙等。游客可以通过文物展示、家族史介绍以及特色饮食等，了解12代世袭“库车王”190年的历史生活。
                <w:br/>
                【热斯坦街】（游览时间约1小时）热斯坦，维吾尔语，意为商场、市场；旧为库车县最繁华的商贸中心地带，故名。热斯坦街道原隶属库车镇。走进热斯坦街道，没有市区的高楼大厦，有的是彩虹颜色一样各色的门，仿佛走进了童话世界， 每个门都各不相同，就像卢沟桥的狮子一样，门上的花纹精美具有特色。就像走进了民族艺术品展览了，各种精美的工艺品就随意摆放在街道的两旁，供人欣赏。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3钻：库车金色阳光/库车饭店 或不低于同级（不指定）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库尔勒 &gt;&gt;&gt; 博斯腾湖 &gt;&gt;&gt; 乌鲁木齐  /昌吉（车程约6小时）
                <w:br/>
                【轮台胡杨林公园】（含门票，游览时间3小时）世界上的胡杨绝大部分生长在中国，而中国90%以上的胡杨又生长在新疆的塔里木河流域，占到中国原始胡杨林总面积的四分之三，被授予“最大面积的原生态胡杨林”称号；胡杨林是荒漠区特有的珍贵森林资源，耐寒、耐旱、耐盐碱、抗风沙，有很强的生命力，有“生而不死一千年，死而不倒一千年，倒而不朽一千年”的说法，被人们誉为“沙漠守护神”金秋10月观赏胡杨的最佳时节，摄影爱好者的圣地。
                <w:br/>
                小贴士：
                <w:br/>
                胡杨林公园内中娱乐项目较多，客人自由付费选择，如：景区小火车。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3钻：库尔勒海棠/孔雀河亚朵 或不低于同级（不指定）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库尔勒 &gt; 博斯腾湖 &gt; 乌鲁木齐/昌吉
                <w:br/>
                【博斯腾湖】（含大门票，游览时间约2小时）古称“西海”，唐谓“鱼海”，清代中期定名为博斯腾湖，位于焉耆盆地东南面博湖县境内，是中国最大的内陆淡水湖。总面积 1228 平方公里的博斯腾湖与雪山、湖光、绿州、沙漠、奇禽、异兽同生共荣，互相映衬，组成丰富多彩的风景画卷。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4钻：乌鲁木齐度尔/九源/昌吉 或不低于同级（不指定）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乌鲁木齐/昌吉 &gt; 玉石博物馆 &gt; 天山天池 &gt; 乌鲁木齐/昌吉
                <w:br/>
                【新疆特产和田玉博物馆】（参观约120分钟），新疆的和田玉是中国最著名的玉石。古代上至帝王将相，下至黎民百姓都热烈追捧。几千年来，人们崇玉、爱玉、赏玉、玩玉、藏玉，人们对玉怀着一种特殊的情感，无论放在哪里，都会散发出巨大的魅力。
                <w:br/>
                【天山天池】（含大门票+区间车，游览时间约3小时），古称“瑶池”的天池是世界著名的高山冰碛湖，细细感受这神奇的高原翡翠，观赏石门一线、定海神针、南山望雪、西山观松等天池八景。天池现在不仅是中外游客的避暑胜地，而且已成为冬季理想的高山溜冰场。环绕着天池的群山，雪山上生长着雪莲、雪鸡，松林里出没着狗子，遍地长着蘑菇,还有党参、黄芪、贝母等药材，而且山壑中有珍禽异兽。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4钻：乌鲁木齐度尔/九源/昌吉 或不低于同级（不指定）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乌鲁木齐/昌吉 &gt; 玉石博物馆 &gt; 广州
                <w:br/>
                【新疆特产和田玉博物馆】（参观约120分钟），新疆的和田玉是中国最著名的玉石。古代上至帝王将相，下至黎民百姓都热烈追捧。几千年来，人们崇玉、爱玉、赏玉、玩玉、藏玉，人们对玉怀着一种特殊的情感，无论放在哪里，都会散发出巨大的魅力。
                <w:br/>
                后参观药店【大美天山维药馆】(参观约 90分钟)深入了解2500年维吾尔医医药文化的精髓。
                <w:br/>
                或【新疆棉花工厂参观】新疆棉以绒长、品质好、产量高著称于世。土壤、气候与其他地方不同，最多可达到18个小时以上的光照。走进新疆兵团棉花博物馆，了解新疆棉种植历史，制作工艺和过程。
                <w:br/>
                后于指定时间集中统一，送机前往乌鲁木齐机场，搭乘航班飞回广州。
                <w:br/>
                <w:br/>
                温馨提示：
                <w:br/>
                提前整理好在新疆的收获，与愉快的心情一起带回家！对行程和导游服务，请留下宝贵的意见，签好意见单，感谢各位贵宾对我们工作的支持和理解！希望您一路平安，最真挚的祝福送给您！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1.广州-喀什/乌鲁木齐-广州经济舱机票，含机场建设费、燃油税。
                <w:br/>
                2.当地交通：16人以上安排 2+1 陆地头等舱豪华大巴，16人及以下根据人数安排用车，保证每人一正座，保障舒适安全出行；
                <w:br/>
                (★备注：接送机安排2+2豪华大巴，正常走行程则安排2+1豪华大巴。)
                <w:br/>
                3.住宿：行程所列参考酒店1/2标双，受经济发展等客观因素影响，当地酒店与内地地区有所差距。如因特殊节假日、大型政府活动、大型赛事期间，或因游客报名时间太晚等特殊情况导致参考酒店被征用或者无房间，我社将调整至同级酒店入住，敬请谅解。  
                <w:br/>
                4.用餐：酒店含早，全程含7早餐9正餐，其中8正常规餐标30元/人，另南疆欢迎晚宴餐标60元/人。整团如人数不足十人，将根据实际人数酌情安排用餐（团队餐不用不退）。
                <w:br/>
                5.门票：仅含行程所列景点首道大门票及必要区间车；
                <w:br/>
                6.导服：中文优秀导游服务（机场安排工作人员协助办理登机手续；10人及以下为司机兼向导，不另安排导游）；
                <w:br/>
                7.保险：含旅行社责任险。强烈建议游客自行购买旅游意外险。 
                <w:br/>
                费用包含仅适用于30-65周岁成人参团，儿童、超龄参团请另询价格。
                <w:br/>
                2-12岁儿童标准：仅含往返机票、车位费、正餐餐费；不含床位、早餐、门票费，如有超出费用由家长现付；
                <w:br/>
                13-24岁青年标准：仅含往返机票、车位费、正餐餐费、门票费；不含床位、早餐、如占床请出团前补齐房差；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11、本产品销售价格已享受景区门票优惠政策，不再重复享受特殊证件优惠退费（如学生证、教师证、军官证、老年证、残疾证等证件）；
                <w:br/>
                2、报价是按照2人入住1间房计算的价格。本产品不接受拼房，若一人住宿一间房需补房差1400元/人；(若您为1大1小出行，为避免打搅您和同房客人的休息，则儿童必须占床，请您补房差报名；旅游接待酒店，以标准间居多，不一定能安排三人间；如要求三人入标双，则退房差900元/人，含早）。
                <w:br/>
                3、自由活动期间交通费、餐费、等私人费用；行程中不含的餐；购物场所内消费；
                <w:br/>
                4、酒店非免费餐饮费、洗衣、理发、电话、饮料、烟酒、付费电视、行李搬运等费用；
                <w:br/>
                5、因交通延误、取消等意外事件或战争、罢工、自然灾害等不可抗拒力导致的额外费用；
                <w:br/>
                6、因旅游者违约、自身过错、自身疾病导致的人身财产损失而额外支付的费用；
                <w:br/>
                7、不含航空保险及旅游意外伤害保险（建议旅游者购买）；
                <w:br/>
                8、“旅游费用包含”内容以外的所有费用。及行程中未提到的其它费用等；
                <w:br/>
                9、行程中的自费选择项目；
                <w:br/>
                10、行程结束前，游客如有事离团，或者无故脱团，请现补团费2500元/人！
                <w:br/>
                11、收客年龄限30-65周岁，同批不超过8人。另新疆线路路途遥远，不接受孕妇，年龄范围以外和身体有重疾病的游客报名，如有隐瞒自身健康状况而发生意外导致损失的，概由游客承担，旅行社不承担责任。另外65-68岁老人至少有一位65岁以下成人陪同。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玉器店1</w:t>
            </w:r>
          </w:p>
        </w:tc>
        <w:tc>
          <w:tcPr/>
          <w:p>
            <w:pPr>
              <w:pStyle w:val="indent"/>
            </w:pPr>
            <w:r>
              <w:rPr>
                <w:rFonts w:ascii="宋体" w:hAnsi="宋体" w:eastAsia="宋体" w:cs="宋体"/>
                <w:color w:val="000000"/>
                <w:sz w:val="20"/>
                <w:szCs w:val="20"/>
              </w:rPr>
              <w:t xml:space="preserve">
                国石玉城
                <w:br/>
                九德玉器
                <w:br/>
                白钰国府
                <w:br/>
                鑫盛世玉都
                <w:br/>
                百石缘玉器城
                <w:br/>
                新丝路传奇玉石馆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玉器店2</w:t>
            </w:r>
          </w:p>
        </w:tc>
        <w:tc>
          <w:tcPr/>
          <w:p>
            <w:pPr>
              <w:pStyle w:val="indent"/>
            </w:pPr>
            <w:r>
              <w:rPr>
                <w:rFonts w:ascii="宋体" w:hAnsi="宋体" w:eastAsia="宋体" w:cs="宋体"/>
                <w:color w:val="000000"/>
                <w:sz w:val="20"/>
                <w:szCs w:val="20"/>
              </w:rPr>
              <w:t xml:space="preserve">
                国石玉城
                <w:br/>
                九德玉器
                <w:br/>
                白钰国府
                <w:br/>
                鑫盛世玉都
                <w:br/>
                百石缘玉器城
                <w:br/>
                新丝路传奇玉石馆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医药学馆/棉花工厂</w:t>
            </w:r>
          </w:p>
        </w:tc>
        <w:tc>
          <w:tcPr/>
          <w:p>
            <w:pPr>
              <w:pStyle w:val="indent"/>
            </w:pPr>
            <w:r>
              <w:rPr>
                <w:rFonts w:ascii="宋体" w:hAnsi="宋体" w:eastAsia="宋体" w:cs="宋体"/>
                <w:color w:val="000000"/>
                <w:sz w:val="20"/>
                <w:szCs w:val="20"/>
              </w:rPr>
              <w:t xml:space="preserve">药/棉花</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1、本产品供应商为：广州拾光悦游国际旅行社有限公司，许可证号： L-GD02366，质检电话：020-83371233。此团 12人成团，为保证游客如期出发，我社将与其他旅行社共同委托广州拾光悦游国际旅行社有限公司组织出发（拼团出发），如客人不接受拼团出发，请报名时以书面形式注明。此团由广州拾光悦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1、行程中所有赠送项目以及风味特色餐不参加及视为自动放弃，不去不退；
                <w:br/>
                2、报名出票后，临时取消行程，不退任何费用；
                <w:br/>
                3、如遇人力不可抗拒因素（台风、暴雨、检修等）或政策性调整，导致无法游览的景点和项目，我社有权取消或更换为其它等价景点或项目,赠送景点和项目费用不退，并有权将景点及住宿顺序做相应调整；
                <w:br/>
                4、新疆气候炎热干燥，请带好必备的防晒用品、太阳镜、太阳帽及雨伞。同时配备清热、解毒的药或冲剂。
                <w:br/>
                5、夜间或自由活动期间宜结伴同行并告之导游，记好导游电话备用。注意安全，保管好个人财物，贵重物品请放置酒店保险箱保管或到酒店前台免费寄存；
                <w:br/>
                6、文明出行，自觉爱护景区的花草树木和文物古迹，不任意在景区、古迹上乱刻乱涂。
                <w:br/>
                7、行程结束前请配合地接导游如实填写当地《游客意见书》，由于旅游行业的跨区域性，地接社均不受理因虚假填写或不填意见书而产生的后续争议和投诉；有争议尽量当地解决。如在旅游期间在当地解决不了，可在当地备案，提醒：旅游投诉时效为返回出发地起30天内有效。
                <w:br/>
                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9、失信人请勿报名！国家最高人民法院公布的失信人禁止乘坐飞机、高铁！我司机位为全款买断，失信人如有隐瞒造成空占机位，即使没有出票，机票费已产生，取消只退税，此损失由报名人自行承担！
                <w:br/>
                10、此行程所含景点可能需办理边防证，未满16周岁的未成年人办理边防证需要出示本人医学出生证明或者居民户口簿（未携带原件可提供复印件办理），如非第一监护人陪同出行的，需要同步出示监护人委托书原件，请注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2025-10-31T07:42:53+08:00</dcterms:created>
  <dcterms:modified xsi:type="dcterms:W3CDTF">2025-10-31T07:42:53+08:00</dcterms:modified>
</cp:coreProperties>
</file>

<file path=docProps/custom.xml><?xml version="1.0" encoding="utf-8"?>
<Properties xmlns="http://schemas.openxmlformats.org/officeDocument/2006/custom-properties" xmlns:vt="http://schemas.openxmlformats.org/officeDocument/2006/docPropsVTypes"/>
</file>