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【本色新疆】新疆吐鲁番双飞8天丨海上魔鬼城丨禾木村 | 喀纳斯 | 乌尔禾魔鬼城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HYXB-20251030-A1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精华卖点：纯玩销冠线路，体检感最佳，北疆最经典景点，新疆定制产品
                <w:br/>
                非凡体验：广东自组，全程0自费0购物，让您轻松尽情浏览每个景点
                <w:br/>
                全程安排4晚网评四钻（或同级标准）+1晚四钻野奢VILLA沙漠主题酒店+1晚禾木小木屋+升级1晚五星/五钻酒店 
                <w:br/>
                14人以上升级2+1陆地头等舱，舒适豪华！
                <w:br/>
                全程经验丰富的金牌导游带您体验新疆不同的地域之美！
                <w:br/>
                吃正宗·新疆特色美食: 疆味手抓饭、椒麻鸡、图瓦人家宴、奔跑的肉饼子、壹号院特色餐
                <w:br/>
                超值景点：高山湖泊、雅丹地貌、戈壁雪峰、沙漠绿洲、民俗文化等经典集结于一体
                <w:br/>
                探访人类的最后一片净土，上帝的后花园---喀纳斯湖
                <w:br/>
                环线设计，特别安排游览禾木---感受原始村落的宁静
                <w:br/>
                贴心服务：一路有礼，给您家的温暖
                <w:br/>
                每人每天一瓶矿泉水/品尝新疆特色零食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w:br/>
                请您搭乘大交通前往吐鲁番/乌鲁木齐，随后前往乌鲁木齐入住酒店休息。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乌市-海上魔鬼城（440公里，约5小时）-布尔津（150公里，约 3小时）
                <w:br/>
                早餐后，乘车沿中国第一条沙漠高速公路【S21沙漠公路】，带你穿越准噶尔盆地，古尔班通古特沙漠已经雅丹地貌。前往被誉为“天下第一滩”——【海上魔鬼城】（含门票+电瓶车，游览时间约40分钟）地处福海县吉力湖（乌伦古湖小海子）东岸，这里有一片十分罕见的自然景观水中雅丹地貌，呈南北走向，绵延十余里。这些雅丹地貌，有的像华丽的宫殿，有的像神秘的庙宇，有的像仰天长啸的雄狮，远远看去更像一座漂浮在水面上的城堡，海上魔鬼城因此得名。
                <w:br/>
                游览结束后前往布尔津入住酒店休息。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布尔津-喀纳斯（120公里，约1.5小时）禾木村（60公里 约2小时）
                <w:br/>
                早餐后乘车前往游览【喀纳斯】（含门票+区间车,游览约3小时）如因天气原因，大巴车不能上山，需要换成景区车或者越野车，费用自理（均摊约350元/人，以实际为准）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构成了一幅美轮美奂的图画，堪称人间仙境，乘区间车观看【卧龙湾】【月亮湾】【神仙湾】，中途自行下车拍照，到达后，您还可以选择喀纳斯湖游船等活动。游毕前往禾木，入住酒店休息。
                <w:br/>
                【温馨提示】：
                <w:br/>
                1.喀纳斯禾木风景区是拍照圣地，记得提前给电子设备充好电哟；
                <w:br/>
                2.这里是少数民族聚居地，请遵守相关的风俗习惯；游玩时切忌乱走动，听从导游 / 工作人员的指挥与安排
                <w:br/>
                3.禾木、喀纳斯的秋色受天气影响较大，具体观赏效果以实际为准，图片仅供参考。
                <w:br/>
                4.如因天气原因，大巴车不能上山，需要换成景区车或者越野车，费用自理（均摊约350元/人，以实际为准）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禾木-乌尔禾（400公里，约7小时）
                <w:br/>
                早餐后国家 5A 级景区【禾木村】（含门票+区间车，游览约3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释放着一种生命独有的暖意，享受牧民的田园牧歌；喀那斯区域最美的景色在禾木，层林浸染，绚丽多彩，是一处典型的原始自然生态风光。随后乘车前往乌尔禾。
                <w:br/>
                【温馨提示】
                <w:br/>
                1.景区温差较大，山区多雨请你带好雨伞，既可防雨又可防晒 ;
                <w:br/>
                2.进入景区游玩时请你注意安全，听从工作人员的安排。
                <w:br/>
                3.冬季景区路面如遇结冰，会比较滑，请穿好防滑鞋，行走时注意安全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乌尔禾-乌尔禾魔鬼城（10公里 约30分钟）-博乐/精河（510公里约6小时）
                <w:br/>
                早餐后乘车前往【乌尔禾魔鬼城】（含门票+区间车，游览约2小时）：我国罕见的风蚀地貌，山丘被风吹成了各式各样的“建筑物”，在“魔鬼城”里，色彩斑斓的装饰用卵石，俯拾即是，有时还能捡到晶莹美丽的玛瑙  石。然后乘车前往博乐，沿途可欣赏到：百里油田、林立的油井。晚入住博乐/精河。
                <w:br/>
                【温馨提示】
                <w:br/>
                1、新疆是多种少数民族地区，宗教色彩浓厚，请尊重相关的风俗习惯；
                <w:br/>
                2、新疆气候干燥，饮食口味浓重，喜辛辣，若一时难以适应饮食习惯，请提前联系相关工作人员；
                <w:br/>
                3、参加私人自费旅游项目时，保管好随身贵重物品，以免损坏和丢失。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博乐/精河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博乐-赛里木湖（90公里约1.5小时）-乌苏/奎屯（310公里约4小时）
                <w:br/>
                早餐后乘车前往赛里木湖，途经天山北坡经济带，车观北疆农业风光，【赛里木湖】（环半湖，东门进东门出，游览约3小时）赛里木湖是第五批国家级风景名胜区，新疆海拔最高、面积最大、风光秀丽的高山湖泊，又是大西洋暖湿气流最后眷顾的地方，因此有“大西洋最后一滴眼泪”的说法，集以湖泊、湿地、草原、森林、雪山自然生态景观为主要特色。游览结束后前往酒店入住。
                <w:br/>
                【温馨提示】
                <w:br/>
                1.赛湖景色优美，适合穿着颜色鲜艳的衣物拍照，照片会更好看；湖边风大需要穿厚外套；
                <w:br/>
                2.游览拍照时要注意安全，湖水较凉，切勿大闹拍照落入水中；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乌苏/奎屯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乌苏-独山子大峡谷（50公里约1小时）-大巴扎（250公里，约4小时）-乌鲁木齐
                <w:br/>
                早餐后前往游览【独山子大峡谷】（含门票），拥有“独库秘境，亿年奇观”之称，曾荣登国家地理杂志，黑色的岩石裂纹，是天山雪水及雨水流下来经过这里土壤形成的冲积沟壑。峡谷独特壮观，深得拍摄剧组的喜爱，电视剧《九州缥缈录》、电影《飞驰人生》都是在这里拍摄取景的噢～。之后前往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1、新疆地域辽阔，乘车时间较长，安检较多，所以比较耽误时间。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乌鲁木齐/吐鲁番（200公里约3小时）-广州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14人以上升级2+1陆地头等舱（接送机为普通车）。不足14人安排普通车，，保证一人一正座。
                <w:br/>
                旺季无法满足VIP2+1使用要求时，旅行社可调整55座空调车，保证空座率30%以上。
                <w:br/>
                【用餐】7 早 8正，正餐 40 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【赠送】赠送女士丝巾/男士花帽。
                <w:br/>
                【导服】10人以上派中文优秀导游服务，10人以下安排司机兼向导（司兼向导负责开车，拿门票，办理入住和简单讲解，不陪同进入景区）。
                <w:br/>
                【儿童】年龄 2-12 周岁（不含）,含机票、车位费、餐费、导服费，不含床位费及早餐，不含门票，若产生费用需游客当地现付。
                <w:br/>
                【购物】全程无购物店（景区内小摊以及购物不算购物店）；
                <w:br/>
                【保险】旅行社责任险。（建议自行购买旅游意外险） 
                <w:br/>
                【住宿】全程安排4晚网评四钻（或同级标准）+1晚四钻野奢VILLA沙漠主题酒店+1晚禾木小木屋+升级1晚五星/五钻酒店（备注：以上酒店为主要参考酒店，如遇旺季酒店无房，我社有权利更换同等标准其他酒店） 
                <w:br/>
                乌鲁木齐 : 疆曼、美豪丽致或同级
                <w:br/>
                乌鲁木齐（五钻） : 中和、尚德、瑞豪国际或同级
                <w:br/>
                布尔津 : 苏通/格林城/小城故事/澜庭假日或同级
                <w:br/>
                禾木 ：禾木小木屋或同级
                <w:br/>
                乌尔禾 : 西部乌镇酒店或同级
                <w:br/>
                博乐/精河 : 西海丽景/颐中和/希尔顿惠庭/柏曼酒店(双河店)或同级
                <w:br/>
                奎屯/乌苏 ：豪丰/星程/锦汇/乌苏沂疆或同级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2026-02-13T18:21:16+08:00</dcterms:created>
  <dcterms:modified xsi:type="dcterms:W3CDTF">2026-02-13T18:21:16+08:00</dcterms:modified>
</cp:coreProperties>
</file>

<file path=docProps/custom.xml><?xml version="1.0" encoding="utf-8"?>
<Properties xmlns="http://schemas.openxmlformats.org/officeDocument/2006/custom-properties" xmlns:vt="http://schemas.openxmlformats.org/officeDocument/2006/docPropsVTypes"/>
</file>