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深德我心】荷兰+比利时+德国15天（吉航广州起止上海飞）|德国深度|双城连住|无忧宫|绿穹珍宝馆|科隆大教堂登顶|喜力啤酒博物馆|莫里茨皇家美术馆|库勒穆勒美术馆|梵高森林公园|羊角村游船|柏林电视塔三道式|桅杆餐厅午餐|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★阿姆斯特丹连住2晚市区酒店。  
                <w:br/>
                ★柏林连住2晚柏林洲际酒店InterContinental Berlin by IHG(或同级）——BOOKING评分高达8.8分！酒店位置便利，距离波茨坦广场仅2.9公里。住宿体验高达9分！
                <w:br/>
                <w:br/>
                以食为天 | 欧洲味觉史诗，每一餐都是风景 
                <w:br/>
                双地标“巅峰”美食体验 
                <w:br/>
                ★柏林电视塔景观餐厅三道式，米其林二星大厨Tim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★风车村：桑斯安斯风车群倒映水面，拍出明信片荷兰。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上海-(飞机)-布鲁塞尔-(大巴约55公里)-根特-(大巴约51公里)-布鲁日-(大巴约93公里)-安特卫普
                <w:br/>
                参考航班:
                <w:br/>
                HO1659  上海浦东国际机场（PVG） T2 - 布鲁塞尔机场 (BRU)   01:35/06:50 
                <w:br/>
                参考航班：HO1659  PVG / BRU  0135/0650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安特卫普-(大巴约102公里)-鹿特丹-(大巴约24公里)-海牙-(大巴约64公里)-阿姆斯特丹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阿姆斯特丹-(大巴约110公里)-羊角村-(大巴约110公里)-阿姆斯特丹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阿姆斯特丹-(大巴约230公里)-德国小镇
                <w:br/>
                ●【荷兰国家森林公园】入内（游览不少于3小时）,它又被称作"梵高森林"，荷兰国家森林公园拥有5500公顷的树林、荒地、沙堆和沼泽，是荷兰最大的自然保护区。这座公园曾经是海伦·库勒·慕勒和她的丈夫安通·库勒的私人庄园，他们还在森林中修建了库勒·慕勒美术馆，专门陈列这对夫妇的收藏，其中拥有世界最多278幅凡高的绘画作品。公园中还有狩猎小屋以及堪称欧洲大型的室外雕塑公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德国小镇-(大巴约283公里)-汉堡
                <w:br/>
                ●【汉堡】（游览不少于1小时）,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汉堡-(大巴约284公里)-波茨坦-(大巴约35公里)-柏林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InterContinental Berlin 柏林洲际酒店或同级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软饮。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InterContinental Berlin 柏林洲际酒店或同级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柏林-(大巴约193公里)-德累斯顿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德累斯顿-(大巴约279公里)-班贝格-(大巴约61公里)-纽伦堡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交通：大巴
                <w:br/>
              </w:t>
            </w:r>
          </w:p>
        </w:tc>
        <w:tc>
          <w:tcPr/>
          <w:p>
            <w:pPr>
              <w:pStyle w:val="indent"/>
            </w:pPr>
            <w:r>
              <w:rPr>
                <w:rFonts w:ascii="宋体" w:hAnsi="宋体" w:eastAsia="宋体" w:cs="宋体"/>
                <w:color w:val="000000"/>
                <w:sz w:val="20"/>
                <w:szCs w:val="20"/>
              </w:rPr>
              <w:t xml:space="preserve">早餐：酒店早餐     午餐：中式团餐     晚餐：德国香肠拼盘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纽伦堡-(大巴约78公里)-罗滕堡-(大巴约164公里)-海德堡-(大巴约88公里)-法兰克福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●【罗滕堡市政厅】,广场是文艺复兴的建筑样式，后方保留了13世纪歌德样式原貌，独特的两栋式结构。内部有历史展示厅，游客可以登上高塔眺望旧市区全貌。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法兰克福-(大巴约64公里)-吕德斯海姆-(大巴约66公里)-科布伦茨-(大巴约114公里)-科隆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交通：大巴
                <w:br/>
              </w:t>
            </w:r>
          </w:p>
        </w:tc>
        <w:tc>
          <w:tcPr/>
          <w:p>
            <w:pPr>
              <w:pStyle w:val="indent"/>
            </w:pPr>
            <w:r>
              <w:rPr>
                <w:rFonts w:ascii="宋体" w:hAnsi="宋体" w:eastAsia="宋体" w:cs="宋体"/>
                <w:color w:val="000000"/>
                <w:sz w:val="20"/>
                <w:szCs w:val="20"/>
              </w:rPr>
              <w:t xml:space="preserve">早餐：酒店早餐     午餐：X     晚餐：德国百年猪手餐+黑啤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科隆-(大巴约210公里)-布鲁塞尔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晚餐：白酒煮青口餐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布鲁塞尔-(飞机)-上海
                <w:br/>
                参考航班:
                <w:br/>
                HO1660  布鲁塞尔机场 (BRU)  - 上海浦东国际机场（PVG） T2  11:15/05:05+1 
                <w:br/>
                参考航班：HO1660  BRU / PVG  1115/0505+1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上海-(飞机)-广州
                <w:br/>
                上海/广州参考航班：待定
                <w:br/>
                ●【抵达国内】,抵达国内后，护照交给导游。搭乘联运航班回到广州。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1.住宿：全程欧洲标准豪华或同等级酒店（升级2晚超豪华酒店）：以两人一房为标准、酒店内包含早餐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2025-10-21T17:59:34+08:00</dcterms:created>
  <dcterms:modified xsi:type="dcterms:W3CDTF">2025-10-21T17:59:34+08:00</dcterms:modified>
</cp:coreProperties>
</file>

<file path=docProps/custom.xml><?xml version="1.0" encoding="utf-8"?>
<Properties xmlns="http://schemas.openxmlformats.org/officeDocument/2006/custom-properties" xmlns:vt="http://schemas.openxmlformats.org/officeDocument/2006/docPropsVTypes"/>
</file>