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【冬日喀禾】新疆双飞8天｜喀纳斯｜禾木｜海上魔鬼城｜S21沙漠公路｜火焰山｜坎儿井｜天山天池行程单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【广东自组】广东独立自组团，同声同气游新疆！
                <w:br/>
                【北疆童话】漫步禾木村落，沉浸式冰雪初体验-禾木戏雪、打雪仗，堆雪人，林海雪原，冰雪奇观，不枉此行
                <w:br/>
                冰雪喀纳斯，梦幻三湾，行走在白桦林下，感受着冬日白雪带来的静谧世界；
                <w:br/>
                【驰骋沙漠】体验穿越沙漠公路之旅，行驰北疆首道沙漠公路S21，感受中国基建之强大；
                <w:br/>
                【尊享专属】升级安排喀纳斯-禾木景区VIP直通车，免排队，直达景区，为上山保驾护航
                <w:br/>
                【舒适住宿】升级连住3晚当地网评豪华舒适四钻酒店，不挪窝，更舒适！
                <w:br/>
                【精选美宿】安排入住禾木景区里，推窗即景，体验雪山环抱的温暖木屋民宿，24小时供暖完全不怕冷，超长游玩时间！
                <w:br/>
                【舒适旅程】16人升级选用有“陆地头等舱”之称的2+1豪华大巴，让旅途更舒适；
                <w:br/>
                【品味新疆】升级40餐标，安排新疆特色新疆回民待客“回民特色花儿”宴；新疆特色大盘鸡、特色丸子汤
                <w:br/>
                【一价全含】赠送景区必乘区间车，让您玩得更舒心。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广州机场乘飞机赴新疆维吾尔自治区的首府【乌鲁木齐】 (飞行大约5个半小时)，这里是全疆政治、经济、文化的中心，中国西部对外开放的重要门户、离海洋最远的城市。抵达后前往酒店办理入住手续。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乌鲁木齐→S21沙漠公路→（汽车约5小时）海上魔鬼城→（汽车约2小时）布尔津
                <w:br/>
                早餐后，乘车走一条最新通车最美最壮观的【S21沙漠公路】横穿沙漠腹地感受古尔班通古特沙漠的壮观。途中抵达福海县，游览【海上魔鬼城景区】（已含门票，赠送区间车费，游览时间约2小时）福海海上魔鬼城地处吉力湖东岸，俗称东河口，这里即有海滨风光，又有峡谷神韵。这片十分罕见的雅丹地貌，远远望去，就象一座飘浮在水面上的城堡，因此被当地人形象地称为“海上魔鬼城”，游毕后前往布尔津入住。
                <w:br/>
                温馨提示：
                <w:br/>
                1．新疆行车时间较长，可提前备小零食或消遣物品，一路戈壁风光相伴。
                <w:br/>
                2．进入海上魔鬼城景区请做好防风工作，请误危险攀爬或登高，文明游览；如遇大风天气景区会停止接待，为了安全请您配合。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布尔津→（汽车约3小时）禾木
                <w:br/>
                早餐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3.游览行程时注意脚下路面，建议穿防滑保暖运动或雪地靴，提前准备好冰爪套鞋子，切勿用塑料袋套鞋，以免滑倒摔伤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7.村内有流浪猫狗，切勿逗玩，避免因猫狗应激而引起伤人事件；外出时需结伴同行，注意安全；
                <w:br/>
                8.景区内物价较高，可提前买些零食带入景区。
                <w:br/>
                9.如遇下雪等不可抗力因素影响，交警部门会采取临时交通管制的措施，会影响游览行程，我社将根据实际封路情况调整以下行程安排：
                <w:br/>
                1、大巴不可通行的情况：需换中巴车或越野小车上山，额外产生换车车费无需客人承担，每人一座，根据车辆情况安排乘车人数，同批客人有可能因车辆安排需拆分乘车，敬请谅解及配合，如同组客人需独自包车，则请按乘车差额人数补差价。
                <w:br/>
                2、如遇大雪封山，不具备越野车上山条件：取消禾木、喀纳斯行程，更改为185团+白沙湖+世界魔鬼城行程，此行程景点更改后，不额外加收客人费用，亦无费用可退，具体行程安排如下：
                <w:br/>
                D3：布尔津-【白沙湖-185团-西北第一连】-布尔津
                <w:br/>
                D4：布尔津-【世界魔鬼城】-乌尔禾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禾木→（汽车40km，约1h）喀纳斯→（汽车150km，约3h）布尔津/北屯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下山乘车前往布尔津/北屯入住酒店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3.游览行程时注意脚下路面，建议穿防滑保暖运动或雪地靴，提前准备好冰爪套鞋子，切勿用塑料袋套鞋，以免滑倒摔伤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7.村内有流浪猫狗，切勿逗玩，避免因猫狗应激而引起伤人事件；外出时需结伴同行，注意安全；
                <w:br/>
                8.景区内物价较高，可提前买些零食带入景区。
                <w:br/>
                交通：汽车
                <w:br/>
                到达城市：布尔津/北屯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布尔津/北屯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布尔津/北屯→（汽车）S21、克拉美丽沙漠公园→（汽车）乌鲁木齐/昌吉
                <w:br/>
                餐：早、午、晚       住：乌市/昌吉
                <w:br/>
                早餐后，乘车前往走一条北疆壮观的【S21阿乌沙漠高速公路】是新疆首条沙漠高速公路，全长342余公里。这条公路通车助力乌鲁木齐市至阿勒泰地区的3小时经济圈建设。公路穿越古尔班通古特沙漠、准噶尔盆地，道路景观独特，途经福海县中途游览【克拉美丽沙漠公园】（赠送景点，不去不退，游览约30min）克拉美丽沙漠公园位于S21阿乌高速公路克拉美丽服务区东侧，地处阿勒泰地区福海县境内，是阿乌高速在打造特色交旅融合项目的新的探索，游毕后继续前往乌鲁木齐/昌吉方向，抵达后入住酒店办理手续。
                <w:br/>
                <w:br/>
                温馨提示：如遇克拉美丽沙漠公园临时关闭或内部修顿，导致无法正常游览，则取消该景点游览，无费用差价可退，如有不便，敬请谅解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乌鲁木齐/昌吉→（汽车约3小时）吐鲁番→火焰山→坎儿井→家访→昌吉/乌市
                <w:br/>
                早餐后，参观【玉器店】（约120分钟），后乘车前往吐鲁番，游览西游记传说中的【火焰山】(含门票，游览时间约1小时)，新疆火焰山是吐鲁番最著名的景点。火焰山是中国最热的地方，夏季最高气温高达摄氏47.8度，地表最高温度高达摄氏70度以上，沙窝里可烤熟鸡蛋。终年不雨或雨而未觉亦不足为奇，可以算得上是“中国干极”。前往地下水利灌溉工程【坎儿井】（含门票，游览时间约1小时）它和京杭大运河，都江堰水利工程并称为中国古代三项伟大工程，坎儿井是利用当地地理、水文地质和地形条件不用任何动力把地下水引出地面的古代水利工程。随后前往【维吾尔族人家访】学习迷人的西域风情舞蹈，品尝特色水果、感受维吾尔族人民葡萄架下的惬意生活；游览结束后乘车前往酒店休息。
                <w:br/>
                交通：汽车
                <w:br/>
                到达城市：昌吉/乌市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昌吉/乌市→（汽车约1.5小时）天山天池→昌吉/乌市
                <w:br/>
                早餐后，参观【玉器店】（约120分钟），后参观随后【新疆特色馆】（游览时间约120分钟）了解新疆耀眼的特色馆，乘车前往【天山天池】（含门票，含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清爽宜人。游毕后入住酒店。
                <w:br/>
                <w:br/>
                温馨提示：天池海拔1800米紫外线比较强，提前准备羽绒服、太阳镜（雪地里太阳镜很重要）、防晒霜；游览时间包括乘坐景区车时间。
                <w:br/>
                交通：汽车
                <w:br/>
                到达城市：昌吉/乌市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这天可睡到自然醒，在酒店早餐规定时间内享用早餐，随后自由活动，导游会根据航班时间指定集合时间，提前2小时送达机场，返回温暖的家。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3.行程中的图片仅供参考，并非是必须抵达的景点及当时的风景，最终游览内容以行程文字标准为准，系列团无法保证景观一致，还请谅解。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备注：机票属于团队特价机票，一经确认，不可退改，不退任何费用，谢谢理解与配合！
                <w:br/>
                2、住宿：全程入住舒适精品酒店+升级3晚网评4钻酒店，单男单女请自补房差，不占床不退房差。
                <w:br/>
                参考酒店：
                <w:br/>
                乌鲁木齐：眠眠羊/启星云/天山雪豹/云谷假日/博文/全顺/前海/宜必思机场店/欢橙或不低于以上标准酒店
                <w:br/>
                布尔津：苏通/友谊峰大酒店/俄罗斯风情/商贸酒店/布尔津湘疆/澜庭假日或不低于以上标准酒店
                <w:br/>
                北屯：北屯春城/添禧嘉福/北屯万豪/北屯丝路驿站/北屯泰金/锦州或不低于以上标准酒店
                <w:br/>
                乌鲁木齐/昌吉（升级网评4钻）：乌鲁木齐奥莱酒店/百世昌东泉/亚馨/乔戈里/昌吉好维佳/昌吉园博或不低于以上标准酒店
                <w:br/>
                禾木景区酒店：小斌之家/禾木轩园山庄/蒲公英/禾盛山庄/御园/祥云或不低于以上标准酒店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9正，餐标40元不含酒水（酒店含早餐，有可能出现酒店早餐外用的情况；如人数不足十人，将根据实际人数酌情安排用餐，客人不用团餐视为自动放弃，不做退费处理；新疆地区开发较晚，吃住娱购也较落后；地域的差异，饮食、酒店的差异，请游客谅解）
                <w:br/>
                4、用车：根据团队人数安排旅游空调车，16人以上安排2+1旅游车，不足16人则安排普通旅游车，保证每人一个正座，不分座位号，先到的客人先行选择。头尾安排根据人数安排普通车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7、儿童收费：指2周岁以上12周岁以下儿童，含往返儿童机票，不含燃油税、不占床位、含当地车位费、正餐费，含半价门票及区间车，如超高所产生的门票请按实际发生现付当地导游。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w:br/>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购物	
                <w:br/>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景区内娱乐项目：国际大巴扎歌舞299-399元/位/不指定位子；一羊三吃/烤全羊1880-2880元/只(需提前预订；大小不同、价格不同)
                <w:br/>
                ①禾木云霄峰缆车观光198元/人；②喀纳斯图瓦人家访100元/人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2025-11-04T23:59:19+08:00</dcterms:created>
  <dcterms:modified xsi:type="dcterms:W3CDTF">2025-11-04T23:59:19+08:00</dcterms:modified>
</cp:coreProperties>
</file>

<file path=docProps/custom.xml><?xml version="1.0" encoding="utf-8"?>
<Properties xmlns="http://schemas.openxmlformats.org/officeDocument/2006/custom-properties" xmlns:vt="http://schemas.openxmlformats.org/officeDocument/2006/docPropsVTypes"/>
</file>