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皇牌少女峰】法国+瑞士+意大利12天（汉莎航深圳起止香港飞）|黄金列车|米兰大教堂登顶|枫丹白露后花园|卢浮宫|凡尔赛宫|黄金大运河|塞纳河游船|全含餐|雪山餐厅午餐|瑞士特色烤鸡餐|墨鱼面|蜗牛餐|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EU202509261135HC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全程欧洲优选高级-豪华酒店，巴黎连住3晚市区豪华塞纳河畔华天酒店或同级酒店！
                <w:br/>
                ★ 全程含餐六菜一汤+六大特色美食
                <w:br/>
                ★ 无忧甄玩，全程无自费！含全程司导服务费，赠送WiFi（2人一台）+转换插
                <w:br/>
                <w:br/>
                【以食为天】
                <w:br/>
                ★法式蜗牛餐
                <w:br/>
                ★佛罗伦萨黑松露牛肉卷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★劳特布鲁嫩：小小的镇子竟然藏有72条瀑布！
                <w:br/>
                ★因特拉肯：《爱的迫降》取景地，两湖之间的美好之地。
                <w:br/>
                ★琉森：蜜月小镇散发着浪漫气息
                <w:br/>
                <w:br/>
                【法式园林典范】
                <w:br/>
                ★ 枫丹白露后花园—历史与自然文化的交汇，法式皇家园林典范之作！
                <w:br/>
                <w:br/>
                【勃艮第酒庄品酒】
                <w:br/>
                橡木桶珍藏着时光，杯盏中碰撞着勃艮第葡萄的灵动之魂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深圳-(大巴)-中国香港-(飞机)-法兰克福
                <w:br/>
                参考航班:
                <w:br/>
                LH797  香港赤腊角国际机场 T1 - 法兰克福机场 (FRA)   23:25/06:55+1 
                <w:br/>
                ●【团队集合】,怀着轻松愉快的心情，行囊中装满无限憧憬，踏着轻快的脚步。团友指定时间自行前往深圳关口集中，统一乘坐专车前往香港机场，继而搭乘国际航班飞往欧洲。( 备注：具体集中时间，地点以出团通知书为准。)。
                <w:br/>
                交通：大巴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法兰克福-(飞机)-罗马
                <w:br/>
                参考航班:
                <w:br/>
                LH232  法兰克福机场 (FRA)  -  罗马菲乌米奇诺国际机场 （FCO） T1  10:40/12:30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威尼斯-(大巴约277公里)-米兰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●【米兰大教堂广场】,前往大教堂的必由之路，周边交通发达，商铺繁多，日常不仅满是游客，上班通勤的本地人也多在此聚集。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因特拉肯-(大巴约20公里)-格林德瓦-(大巴约24公里)-少女峰-(大巴约7公里)-劳特布龙嫩-(大巴约336公里)-法国小镇
                <w:br/>
                ●【格林德瓦】（游览不少于45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巴黎-(飞机)-法兰克福-(飞机)-中国香港
                <w:br/>
                参考航班:
                <w:br/>
                LH1041  巴黎夏尔·戴高乐机场 (CDG) T1 - 法兰克福机场 (FRA)   18:25/19:40 
                <w:br/>
                LH796  法兰克福机场 (FRA)  - 香港赤腊角国际机场 T1  21:50/17:40+1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●【返回国内】,愉快的旅行程结束，乘车前往机场，办理退税等离境手续，搭乘国际航班经法兰克福转机返回国内。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国内】,抵达国内，护照交给导游。所有团员回程段的登机卡及护照原件要交使馆/领事馆办理返程确认。销签抽查面试请团友无条件配合。(申根领事馆最新规定：团员回国内务必立即办理回程销签工作)。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慕珑酒庄、塞纳河游船、黄金大运河、卢浮宫含人工讲解、凡尔赛宫含人工讲解、米兰大教堂电梯登顶含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1.75岁以上（含75岁）老年人特殊保险费用（请视自身情况购买，并请签署健康承诺函及亲属知晓其参团旅行的同意书）；
                <w:br/>
                2.单房差：酒店普通单人房附加费3400/间。注：酒店普通单人房差仅指普通单人间（如团友要求大床单间或单独一人住标双，请参照大床单人房附加费）；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2026-01-03T00:01:07+08:00</dcterms:created>
  <dcterms:modified xsi:type="dcterms:W3CDTF">2026-01-03T00:01:07+08:00</dcterms:modified>
</cp:coreProperties>
</file>

<file path=docProps/custom.xml><?xml version="1.0" encoding="utf-8"?>
<Properties xmlns="http://schemas.openxmlformats.org/officeDocument/2006/custom-properties" xmlns:vt="http://schemas.openxmlformats.org/officeDocument/2006/docPropsVTypes"/>
</file>