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劲爆西葡特价】西班牙+葡萄牙+安道尔13天（深航深圳往返）|含全餐|马德里皇宫|4小镇巡游|3特色美食|升级1晚超豪华酒店行程单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-含全餐，特别安排品尝西葡地道美食：西班牙海鲜饭、葡萄牙鳕鱼餐、海鲜自助餐。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深圳-(飞机)-巴塞罗那-(大巴约200公里)-安道尔-(大巴约60公里)-西班牙小镇
                <w:br/>
                参考航班:
                <w:br/>
                ZH865  深圳宝安国际机场 T3 - 巴塞罗那安普拉特机场 (BCN) T1  01:00/09:15 
                <w:br/>
                ●【安道尔】（游览不少于2小时）,世界四大袖珍国家之一。全国有1000多家各种免税商店和购物中心。购物天堂，免税折扣高达25%。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萨拉戈萨-(大巴约320公里)-马德里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交通：大巴
                <w:br/>
              </w:t>
            </w:r>
          </w:p>
        </w:tc>
        <w:tc>
          <w:tcPr/>
          <w:p>
            <w:pPr>
              <w:pStyle w:val="indent"/>
            </w:pPr>
            <w:r>
              <w:rPr>
                <w:rFonts w:ascii="宋体" w:hAnsi="宋体" w:eastAsia="宋体" w:cs="宋体"/>
                <w:color w:val="000000"/>
                <w:sz w:val="20"/>
                <w:szCs w:val="20"/>
              </w:rPr>
              <w:t xml:space="preserve">早餐：酒店早餐     午餐：中式团餐     晚餐：海鲜自助餐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马德里-(大巴约340公里)-西班牙小镇
                <w:br/>
                ●【梅里达】（游览不少于30分钟）,西班牙具古罗马风格的城市之一，外观那历经千年仍古韵犹存的古罗马遗迹，游览西班牙广场、参观长827米的古罗马水道桥，感受那拱形轮廓所展现出力与美的巧妙结合。
                <w:br/>
                ●【梅里达罗马桥】,在世界上现存的罗马桥中，梅里达瓜迪亚纳河上的这座罗马桥是最长的，曾经达到62跨度，755 米。目前仍有60跨度，721米。从1991年开始，此桥只供行人使用。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西班牙小镇-(大巴约290公里)-里斯本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里斯本-(大巴约470公里)-塞维利亚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塞维利亚-(大巴约220公里)-太阳海岸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太阳海岸-(大巴约220公里)-格拉纳达-(大巴约430公里)-西班牙小镇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西班牙小镇-(大巴约120公里)-瓦伦西亚-(大巴约120公里)-巴塞罗那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●【瓦伦西亚中心市场】外观（游览不少于15分钟）,西班牙十大市场之一，1928年对外开放,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10个早餐18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2025-11-09T19:40:17+08:00</dcterms:created>
  <dcterms:modified xsi:type="dcterms:W3CDTF">2025-11-09T19:40:17+08:00</dcterms:modified>
</cp:coreProperties>
</file>

<file path=docProps/custom.xml><?xml version="1.0" encoding="utf-8"?>
<Properties xmlns="http://schemas.openxmlformats.org/officeDocument/2006/custom-properties" xmlns:vt="http://schemas.openxmlformats.org/officeDocument/2006/docPropsVTypes"/>
</file>