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追寻.中亚异域风情8日神秘之旅（内陆飞机）（哈进乌出） ▏哈萨克斯坦，乌兹别克斯坦 ▏纯玩团 ▏不推自费 ▏阿拉木图 ▏齐姆肯特 ▏恰伦大峡谷 ▏阿尔巴特大街 ▏奇姆肯特古城遗址 ▏塔什干 ▏撒马尔罕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AA1758080772l4TS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CZ3083 广州-阿拉木图  1525--1930  飞行时间：约7小时5分钟
                <w:br/>
                CZ3054  塔什干-广州 2300--0840+1   飞行时间：6小时40分钟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
                <w:br/>
                搭乘中国南方航空，广州起止，可申请全国联运，飞行无忧（全国联运+500）
                <w:br/>
                【舌尖美食】特色手抓饭，烤包子，烤羊肉，薄皮包子，营养馕饼
                <w:br/>
                【酒店住宿】全程精选当地四星级标准酒店，环境舒适；撒马尔罕特别安排四星明宇系列-丽雅酒店
                <w:br/>
                【特别安排】乌兹别克族民俗家访活动，学习参与制作当地特色“手抓饭”；欣赏美轮美奂的【雷吉斯坦广场灯光秀】；打卡网红【全球最大-亚洲抓饭中心】（享用特色抓饭）
                <w:br/>
                【服务承诺】
                <w:br/>
                纯玩团：全程不进购物店，不推自费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全国各地-广州-阿拉木图（哈萨克斯坦）
                <w:br/>
                搭乘航班飞往哈萨克斯坦阿拉木图，抵达后办理入境手续，乘车前往酒店休息。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阿拉木图-恰伦大峡谷-阿拉木图
                <w:br/>
                上午：早餐后，前往【恰伦大峡谷】是世界上“第二大峡谷”，可以与闻名世界的美国科罗拉多大峡谷相媲美，但是知道它的人却少之又少。恰伦大峡谷因地质变化形成，像是上苍在草原腹地上撕开的一道狭长的裂缝，堪与美国的科罗拉多大峡谷相媲美。漫步于城堡谷（约1小时），长2公里，宽20-80米，它们大约有1200万年的历史。下到谷底，仰望着两旁红色岩石形成的峭壁，由于风霜雨雪长年累月的侵蚀，每一个山峰都变得形态各异，怪石嶙峋。有的像昂首挺胸的公鸡，有的像神秘的城堡，有的像一只临风的蝴蝶，有的像奔驰的骏马。这里的每一块巨石都有一个古老的传说。
                <w:br/>
                下午：前往北天山三大湖之一【科尔赛湖国家自然公园】（约280 公里，车程 约 4 小时，参观约75 分钟）观北天山明珠奇景，见证蓝绿湖水森林，聆听它的故事，该湖泊 位于哈萨克斯坦阿拉木图的北部Raiymbek区区域与吉尔吉斯斯坦接壤，湖泊和天山云杉针叶 森林所环绕。湖泊的深度为50 米湖水里有野生虹鳟鱼；
                <w:br/>
                返回阿拉木图。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阿拉木图
                <w:br/>
                上午：酒店早餐后，乘车前往【琴布拉克雪山】（含2段往返缆车）(如遇到缆车维修，改为童话森林景点）距离阿拉木图市里18km左右，位于哈萨克斯坦前首都阿拉木图郊外的琴木布拉克滑雪场，距离“麦迪奥”冰雪运动中心约5公里，海拔2230米，有三级缆车，长约1500米，可达长年积雪的海拔3000多米高处，滑雪道长度约3000多米，是休闲、娱乐的好地方。
                <w:br/>
                下午：游览阿拉木图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
                <w:br/>
                前往外观【乐器博物馆】
                <w:br/>
                参观【科克托别山】（登顶，约 40 分钟），乘缆车前往全景台，在这里可俯瞰阿拉木图市全景。山上建有科克托别电视塔，与电视塔相邻的为全景台，是阿拉木图一处知名的景点，也是观赏阿拉木图夜景的不错地点。入住酒店休息。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阿拉木图-塔什干 (内陆飞机）
                <w:br/>
                上午：早餐后【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游览【阿尔巴特大街】
                <w:br/>
                下午: 前往阿拉木图最有特色的市场【绿色巴扎市场】（如遇周一关闭，可调整行程的游览顺序），自由采购当地特色商品。
                <w:br/>
                搭乘航班飞往前往乌兹别克斯坦首都-塔什干。
                <w:br/>
                交通：汽车
                <w:br/>
              </w:t>
            </w:r>
          </w:p>
        </w:tc>
        <w:tc>
          <w:tcPr/>
          <w:p>
            <w:pPr>
              <w:pStyle w:val="indent"/>
            </w:pPr>
            <w:r>
              <w:rPr>
                <w:rFonts w:ascii="宋体" w:hAnsi="宋体" w:eastAsia="宋体" w:cs="宋体"/>
                <w:color w:val="000000"/>
                <w:sz w:val="20"/>
                <w:szCs w:val="20"/>
              </w:rPr>
              <w:t xml:space="preserve">早餐：当地早餐     午餐：当地午餐     晚餐：中式晚餐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塔什干-撒马尔罕（拉车4-5小时）
                <w:br/>
                上午：酒店早餐后，前往打卡网红【全球最大-亚洲抓饭中心】（享用特色抓饭），抓饭是当地的国宾饭，也是乌兹别克斯坦本地人民招待贵宾的特色饭，不管是女儿出嫁，孩子出生等都会做香喷喷的手抓饭。
                <w:br/>
                路途经过【塔什干电视塔】（车观），塔什干电视塔是中亚地区最高的建筑，高达 375 米，电视塔从1978 年开始建造，建造时间超过 6 年，于 1985 年 1 月 15 日正式投入使用。
                <w:br/>
                游览塔什干独立广场（步行约20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下午：前往撒马尔罕（乌兹别克语：Samarqand或Самарканд）意为“肥沃的土地”。中国古代称之为“康居”，耶律楚材说：“寻思干者西人云肥也，以地土肥饶故名之。”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2000年撒马尔罕古城整体被联合国教科文组织评定为世界文化遗产。抵达后入住酒店。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撒马尔罕
                <w:br/>
                上午：酒店早餐后，游览“古勒-艾米拉”陵寝。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主题活动：乌兹别克族民俗家访活动。和当地人深切交流，了解当地人的习俗和生活。
                <w:br/>
                下午：【列基斯坦广场】（自由游览约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欣赏美轮美奂的【雷吉斯坦广场灯光秀】（如遇政府原因或其他不可抗力因素原因导致灯关秀表演，改外观夜景）（约 30 分钟），置身于现实的《一千零一夜》故事当中。
                <w:br/>
                交通：汽车
                <w:br/>
              </w:t>
            </w:r>
          </w:p>
        </w:tc>
        <w:tc>
          <w:tcPr/>
          <w:p>
            <w:pPr>
              <w:pStyle w:val="indent"/>
            </w:pPr>
            <w:r>
              <w:rPr>
                <w:rFonts w:ascii="宋体" w:hAnsi="宋体" w:eastAsia="宋体" w:cs="宋体"/>
                <w:color w:val="000000"/>
                <w:sz w:val="20"/>
                <w:szCs w:val="20"/>
              </w:rPr>
              <w:t xml:space="preserve">早餐：酒店早餐     午餐：家访午餐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撒马尔罕-塔什干-广州
                <w:br/>
                上午：酒店早餐,前往参观【永恒之城】（约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参观沙赫静达陵墓。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参观兀鲁别克天文台。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下午：返回塔什干，搭乘航班返回广州，返回温馨的家，结束愉快的行程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广州-全国各地
                <w:br/>
                抵达广州后，转机前往其他国内城市。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签证标准：哈萨克斯坦免签，乌兹别克斯坦免签(仅限中国大陆护照，其他外籍（包含港澳台）护照需另询）
                <w:br/>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用车标准：空调旅游巴士（8-11人用17座，12-19人用33座，20人以上用44座）；
                <w:br/>
                导游司机标准：全程中文领队；境外专业司机和中文导游；
                <w:br/>
                保险标准：旅行社责任险。
                <w:br/>
                燃油附加费涨价500元/人
                <w:br/>
                服务费+酒店税2000元/人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全程单房差RMB2400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2026-09-09T23:52:07+08:00</dcterms:created>
  <dcterms:modified xsi:type="dcterms:W3CDTF">2026-09-09T23:52:07+08:00</dcterms:modified>
</cp:coreProperties>
</file>

<file path=docProps/custom.xml><?xml version="1.0" encoding="utf-8"?>
<Properties xmlns="http://schemas.openxmlformats.org/officeDocument/2006/custom-properties" xmlns:vt="http://schemas.openxmlformats.org/officeDocument/2006/docPropsVTypes"/>
</file>