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【英歌潮汕】汕头潮州3天|潮州古城|南澳岛|青澳湾行程单</w:t>
      </w:r>
    </w:p>
    <w:p>
      <w:pPr>
        <w:jc w:val="center"/>
        <w:spacing w:after="100"/>
      </w:pPr>
      <w:r>
        <w:rPr>
          <w:rFonts w:ascii="宋体" w:hAnsi="宋体" w:eastAsia="宋体" w:cs="宋体"/>
          <w:sz w:val="20"/>
          <w:szCs w:val="20"/>
        </w:rPr>
        <w:t xml:space="preserve">【英歌潮汕】汕头潮州3天|潮州古城|南澳岛|青澳湾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YW1756112853Va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汕头市-潮州市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一州出发:越秀公园地铁C出口、番禺广场地铁E出口(市区内10人以上可以指定上车点)佛山出发:佛山五区均有上车点(禅城/南海/顺德/三水/高明)
                <w:br/>
                <w:br/>
                注意：出发前一天晚上没有收到导游短信通知，游客需要联系旅行社工作人员。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景点：游览潮州古城牌坊街、汕头“民国老街”小公园、南澳岛、陈慈黉故居。
                <w:br/>
                美食：潮州牛肉火锅、日日香卤鹅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出发地—汕头
                <w:br/>
                早上指定时间地点集中 ，乘车前往广东经济特区·汕头。游览【小公园片区】的骑楼和街路呈扇形放射状分布;加上两侧的旧街坊"四永一升平" ，东部的旧 "盐埕头"、北面的红亭、南面的"汕头港" ，形成了具有 20 世纪 30 年代建筑特色的繁华商业区、文化 区。片区内的百货大楼高 7 层 ，由于骑楼的建筑老化 ，20 世纪百货大楼进行了大型修建。前身是 1932 年华侨集团集资创办的"南生公司" ，为解放前汕头第二高楼 ，装有汕头市历史上第一部电梯 ，是老汕 头的标志性建筑及小公园的象征。步行进入小公园亭游览区 ，欣赏新建的亭楼 ，体验一段历史 ， 周边还有老汕头地标建筑【南生百货】、【汕头老邮局】等来到【镇邦美食街】寻找汕头地道美食 ，各具特色的商铺招牌与骑楼相映成趣 ，整体装饰风格别具“潮”韵 ，复古雅致。目前入驻美食街的餐饮品牌均为知名度较高的潮汕特色美食 ，其中不乏
                <w:br/>
                “老 字号”品牌。
                <w:br/>
                入住酒店后 ， 自由活动。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早餐：费用不包含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南澳岛—潮州古城（车程约 2.5h）
                <w:br/>
                酒店享用早餐 ，前往《国家地理杂志》评选为“广东最美的岛屿”【南澳岛】。
                <w:br/>
                游览网红打卡景点【启航广场】海鸟翱翔 ，【长山尾灯塔】红色塔身 ，黄色基底 ，非常的鲜艳显眼 ， 南澳的东南方向 ，灯塔一到夜晚就亮起灯 ，为出海的渔船指引航港口 ，安静地屹立在山海交界之处 ， 和周边的环境融成一幅绝美的风景. 游览【南澳新貌环岛景观带之青澳湾】，漫步于中国最美海岸线—【青澳湾天然沙滩泳场（游览约 90 分钟 ）素有“东方夏威夷”之称的青澳湾 ，海湾似新月 ，海面如平湖。金黄柔软的沙湾绵延 2400 多米 ，坡度平缓 ，沙质洁净 ，一直延伸至水下百米以外 ，无礁石无淤泥 ；海水无陵质无污染 ， 潮涨潮落不改澄碧颜色 ；背倚险峻高山 ，山上奇石嶙峋 ；环抱海湾的是纵深百米的防风林带同晶莹 金黄的沙湾、湛蓝透亮的海水 ，形成了分明的立体层次 ，是广省两个 A 级沐浴海滩之一 ；如有兴趣可自费参加 乘船出海【鱼排小众旅行体验】青澳湾出海-体验海耕文化之旅 ：搭乘风
                <w:br/>
                情 渔船 ，体验出海观光 ，欣赏海上美景 ，看那一望无际的彩虹海 ，穿越海上万亩生态蚝田 ，欣赏彩虹海 的不一样浪漫 ，并有机会自费品尝到当地最新鲜的生蚝 ，现开现吃 ，尽享惬意的海耕文化之旅。南澳岛海耕文化之旅：船游海上万亩彩虹蚝场+登渔排叹功夫茶+品尝现煮现食生蚝（每人半打）+品尝虾蟹粥/碗+拉蟹笼；导游会推介更多潮汕传统著名美食-潮汕日日香卤鹅宴等等乘车前往国家历史文化名城-【潮州古城】（不含景交车 20 元/人），游览明朝修建的【古城墙】、 外观潮州府城主要门户之一的【广济门城楼】。后游览【牌坊街】 ，据黄梅岑先生《潮州牌坊纪略》载 ：“牌坊 ，传说可上溯唐宋 ，初以木建 ，形似 9乌凹肚门9。古时统治者提倡伦理道德 ，把城乡间于节义、功德、科第突出成就者 ，将其 9嘉德懿行 ，书贴坊上旌表 ，称为 9表闾 ，故牌坊也具纪念作用。到明时改用石砌 ，加叠层楼 ，饰以花纹 ，二柱一门或四柱三门 ，唯嘉靖时建多柱多门长牌坊”。外观【湘子桥】观看灯光秀 ，俗话说“到潮不到桥 ，自走一遭”,守护这座潮州古城的 ，不是气
                <w:br/>
                宇轩昂的宫殿 ，也 不是雄伟壮观的城郭 ，而是这一座历经风雨洗刷 ，却依旧屹立的湘子桥。也许看起来朴素无奇 ，但它却留存了潮州这片腹地上的千古记忆。入住酒店后 ， 自由活动。
                <w:br/>
                晚餐自理。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     晚餐：费用不包含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潮州-温馨的家
                <w:br/>
                酒店享用早餐 ，参观【韩文公祠，逢周一闭馆转为泰佛殿】了解唐宋八大家之一的韩愈为潮做的4大贡献 ，韩文公祠的建筑简朴雅致 ，墙壁全是水磨砖砌成 ，祠内分前后二进 ，并带两廊 ，后进升高七尺 ，有石阶可登 ，正中供韩愈塑像。祠内石柱多刻对联 ，四壁环立历代碑刻四十面 ，详载韩愈贬潮史迹和该祠兴废情况。
                <w:br/>
                <w:br/>
                前往【陈慈黉故居】有“潮汕小故居”之称的陈慈黉故居又名陈赏利家族豪宅 ，是中国罕见的华侨建筑 ，被誉为“岭南第一侨居”。故居建于清代 ，历时近半个世纪。它共有 506 个大厅 ，包括郎中第、寿康里。善居 室是最具代表性的宅基地之一。它是所有宅基地中最大、最精致、最完整的宅基地。陈慈黉故居始建于 1910 年 ，占地 2.54 万平方米 ，共有 504 间客房。走进它就像进入一个巨大的迷宫。如何形容这座巨大的房子的雄伟 ：早上家佣开始打开房子里的每一扇窗户 ，然后在所有的窗户都打开后 ，然后再一扇一扇地关上窗户。关上所有的窗户 ，就已经是日落了。
                <w:br/>
                <w:br/>
                午餐后约定时间集中 ，乘车返回温馨的家 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早餐：费用包含     午餐：费用包含。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 ：旅游空调车（按人数配车座 ，保证 1 人 1 正座），位置按报名顺序排坐 ；
                <w:br/>
                酒店 :当地区 2 晚当地舒适型酒店 ，（补房差 150 元/两晚 ，不占床退房差 50 元）
                <w:br/>
                用餐 :含 3正 2 早餐 3 下午茶 ，正餐为团队用餐 ，不吃不退 ；
                <w:br/>
                门票 :行程中所含的首道门票
                <w:br/>
                导游 :全程优秀地接导游服务
                <w:br/>
                赠送 :每人赠送潮汕特色文化杯子1只（小孩/不占床位者不赠送，如需购20元/只）
                <w:br/>
                保险: 含旅游社责任保险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1、行程中客人自由活动时所产生的一切费用（不含车、餐、导游）。
                <w:br/>
                2、酒店不接受拼房 ，如出现单男单女请补缴单房差。
                <w:br/>
                3、酒店内洗衣、理发、电话、传真、收费电视、饮品、烟酒等个人消费。
                <w:br/>
                4、旅游人身意外保险。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游客报名时，请确保自身身体健康，是否适合参团出游！郑重申明：①我社不接受孕妇报名；②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③65 岁（含）以上长者参团需提交《三甲医院半年内体检报告》、签署《长者出行声明书》以及至少一名 18-60 岁亲属陪同参团，强烈建议旅游者购买相应的个人意外保险，谢谢配合；④因接待服务能力所限，无法接待 80周岁以上的旅游者报名出游，敬请谅解。（2）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；（3）报名时，必须出示法定监护人的户口本、身份证原件或复印件，建议未成年人出行购买旅游意外险；
                <w:br/>
                （4）失信人又称“失信被执行人”。根据最高人民法院的相关文件，失信人会被限制乘坐火车、飞机、出入境等。请游客报团前一定要自行查询好是否为失信人（全国法院失信被执行人名单信息公布与查询网站如下：http://shixin.court.gov.cn/index.html），旅行社依法无须承担核实游客失信信息的责任。因游客失信执行人身份产生的包括但不限于机票、房费、车费、导服费用等实际损失，由游客自行承担。
                <w:br/>
                （5）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（6）本行程门票费用是旅行社团队协议价格核算。12 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(7）以上行程仅供参考，旅行社在保证行程标准景点不变的情况下可做出相应的调整，具体以出团通知及当地实际安排为准。
                <w:br/>
                (8）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(9）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
                <w:br/>
                (10）旅游行程中旅行社无安排游览活动的时间为游客自由活动时间，自由活动期间，游客请选择自己能够控制风险的活动项目，并在自己可控风险的范围内活动。
                <w:br/>
                (11）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(12）行程赠送项目因航班、天气等不可抗因素导致不能赠送或游客主动放弃的，费用不退。
                <w:br/>
                (13）旅途中，请游客务必准时集合，以免让其他团友等候，且影响旅游行程。请及时记录地陪、全陪、领队联络号码，出现情况及时与导游沟通，以便及时有效处理
                <w:br/>
                (14）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(15）紧急报警电话：110；急救中心电话：120。
                <w:br/>
                (16）出团期间，如发生不可归责于旅行社的意外伤害，旅行社不承担赔偿责任。强烈建议旅游者购买相应的个人意外保险。
                <w:br/>
                (17）为防止在旅途中水土不服,敬请游客自备一些常用药品，以备不适之需。请勿随意服用他人所提供之食品或药品。
                <w:br/>
                （18）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（19）行程表为旅游合同附件之一，行程表内容与旅游合同内容冲突之处，以行程表约定内容为准。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打印日期：2025-09-04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2025-09-04T22:59:00+08:00</dcterms:created>
  <dcterms:modified xsi:type="dcterms:W3CDTF">2025-09-04T22:59:00+08:00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