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广西桂林阳朔双动3天 桂林城徽•象鼻山丨大漓江五星游轮丨百里山水画廊（兴坪20元背景丨九马画山丨黄布倒影）丨遇龙河风光丨竹筏泛舟水墨画卷丨银子岩丨阳朔西街丨豪叹华美达+喜来登行程单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2晚国际品牌酒店！国际品牌华美达+喜来登酒店！
                <w:br/>
                ★重磅包船桂林最顶级奢华.五星大漓江游轮（暑假VIP游船.含下午茶时光）！价值1000+
                <w:br/>
                舌尖美食：阳朔啤酒鱼农家宴+正宗桂林米粉宴！ 
                <w:br/>
                国际品牌：阳朔华美达度假/美豪酒店+福朋喜来登或同级！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广东—钟山西/贺州—阳朔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福朋喜来登/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阳朔参考酒店：阳朔华美达度假酒店，如满房则安排阳朔美豪酒店+赠双人下午茶或同级；桂林参考酒店：桂林福朋喜来登、高新华美达、蔚景温德姆，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当地游船等必消套餐：五星大漓江游轮VIP服务&amp;游轮下午茶 +银子岩风景区门票+ 百里水墨画廊门票&amp;竹筏游览+车导服务费=优惠价498元/人（14周岁以下小孩：350元/人）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2025-09-15T13:08:40+08:00</dcterms:created>
  <dcterms:modified xsi:type="dcterms:W3CDTF">2025-09-15T13:08:40+08:00</dcterms:modified>
</cp:coreProperties>
</file>

<file path=docProps/custom.xml><?xml version="1.0" encoding="utf-8"?>
<Properties xmlns="http://schemas.openxmlformats.org/officeDocument/2006/custom-properties" xmlns:vt="http://schemas.openxmlformats.org/officeDocument/2006/docPropsVTypes"/>
</file>