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【日本·畅享本州】日本本州阪东6日|箱根神社|忍野八海|心斋桥|箱根大涌谷|台场|日式五星酒店（深圳往返）行程单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SZ-CXBZB6BD-SJTJP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箱根大涌谷·解锁火山奇观
                <w:br/>
                箱根神社·打卡灵山圣境
                <w:br/>
                升级1晚五星酒店+1晚日式温泉
                <w:br/>
                奈良萌鹿互动+京都金阁寺黄金打卡
                <w:br/>
                银座血拼+秋叶原二次元狂欢
                <w:br/>
                日式烤肉+温泉会席料理味蕾盛宴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w:br/>
                A线:著名历史公园-大阪城公园（不登城），繁华街-心斋桥&amp;道顿堀，奈良神鹿公园喂小鹿，奈良千年古都-春日大社，京都著名寺院-金阁寺
                <w:br/>
                B线：可选大阪环球影城（门票交通自理，无车无餐无导）
                <w:br/>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中部或京都地区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【中部-富士山】感受日式茶道-抹茶体验，珍珠博览馆或日本药妆店(二选一)，“日本九寨沟”-忍野八海，富士山绝佳拍照机位-河口湖大石公园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【富士山-箱根-东京】日本著名景点-富士山五合目，火山口遗迹-箱根大涌谷(不含缆车)，箱根神社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【箱根神社】
                <w:br/>
                箱根神社于公元757年由万卷上人创建在山岳信仰的圣地箱根山上，曾为源赖朝、德川家康等许多武将所信奉，是具有历史的神社。 箱根神社自古以来就是被尊崇为关东总镇守箱根大权现的有名神社。这里有杉树成荫的参拜道、县级指定特别天然纪念物姬沙罗纯林等看点，宝物殿则展出万卷上人坐像、曾我兄弟用过的赤木柄短刀等。
                <w:br/>
                【箱根大涌谷】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景点：富士山五合目，箱根大涌谷(不含缆车)，箱根神社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2025-08-22T06:22:12+08:00</dcterms:created>
  <dcterms:modified xsi:type="dcterms:W3CDTF">2025-08-22T06:22:12+08:00</dcterms:modified>
</cp:coreProperties>
</file>

<file path=docProps/custom.xml><?xml version="1.0" encoding="utf-8"?>
<Properties xmlns="http://schemas.openxmlformats.org/officeDocument/2006/custom-properties" xmlns:vt="http://schemas.openxmlformats.org/officeDocument/2006/docPropsVTypes"/>
</file>