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【京城最抵玩】北京双飞5天｜六百年紫禁城-故宫｜天坛公园｜万园之园-圆明园｜参观军博或首博｜圆明园｜升旗仪式｜八达岭长城｜享用中西自助早餐行程单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FH-20250820D5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去程参考航班时间：广州＼北京06:00：00-21：30
                <w:br/>
                回程参考航班时间：北京＼广州11:30-21：30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★入住中高端酒店：丽枫酒店或同级、享用中西自助早餐
                <w:br/>
                ★车备品牌矿泉水、送“不到长城非好汉证书”
                <w:br/>
                ★【六百年紫禁城-故宫】中国乃至世界上保存较为完整、规模较大的木质结构古建筑群，太和殿的汉白玉台基上，依稀可见帝王仪仗的赫赫威仪；乾清宫的蟠龙藻井下，仍回荡着军机要务的窃窃私语。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★【圆明园公园】清代著名的皇家园林，历史上无比富丽优美，有“万园之园”的美誉
                <w:br/>
                ★【巨龙之脊上-八达岭长城】在燕山山脉的苍茫脊背上，八达岭长城如一条沉睡的巨龙，用青砖与烽火书写着两千年的山河壮歌。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★【皇家山水诗篇-颐和园】昆明湖的柔波倒映着万寿山的巍峨，十七孔桥如长虹卧波，将千年的风雅一揽入怀。漫步颐和园，每一步都踏在历史的韵律上。
                <w:br/>
                ★【千年圣坛-天坛公园】世界现存规模最大的古代祭天建筑群 ，这座明清两代帝王与上天对话的圣域，至今仍保持着最接近苍穹的姿态。
                <w:br/>
                ★【外观清华大学】中国最顶尖的高等学府，享有极高的国际声誉（送清华大学校徽）。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于指定的时间自行前往白云机场集中（具体集中时间/地点出发前1-2天通知），后工作人员办理登机手续，乘飞机赴北京,抵达北京后入住酒店。北京是我国的政治、文化中心和国际交往的枢纽，也是一座著名的“历史文化名城”。如乘坐早班机，则安排自由活动。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天安门广场、纪念堂、故宫博物馆、军博或首博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
                <w:br/>
                <w:br/>
                念碑】，追忆光辉岁月。游览【六百年紫禁城-故宫】（游览2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升旗仪式、八达岭长城、外观鸟巢、外观水立方
                <w:br/>
                上午：打包早餐，【东方破晓的庄严-升旗仪式】倏然，铿锵的足音划破拂晓的寂静。国旗护卫队如
                <w:br/>
                <w:br/>
                移动的青铜雕塑，枪刺与晨曦碰撞出冷冽的光。96步正步，丈量的是从金水桥到旗杆下最精确的忠诚；2分07秒的国歌，压缩着五千年文明浴火重生的峥嵘。（★升旗为免费赠送景点，每天限票，如因预约人数限制预约上，即不作任何赔偿，敬请谅解！）。后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晚餐：【欣欣向荣融合菜】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午餐：【天外天家常菜】     晚餐：【欣欣向荣融合菜】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颐和园、外观清华大学、圆明园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【外观清华大学】始建于1911年，走进中国著名高等学府-清华大学，坐落于北京西北郊风景秀丽的清华园。曾经是皇家园林，园中的建筑大多中西合璧，亭台楼榭与湖水树林相映，环境优美。（送清华大学校徽）
                <w:br/>
                ---"在清华，孩子们触摸的不只是砖瓦，更是百年来中国知识分子'行胜于言'的精神图腾"。
                <w:br/>
                中餐：【神农家宴】
                <w:br/>
                下午：【“万园之园”-圆明园-大门票】（游览约1个小时）清代著名的皇家园林，历史上无比富丽优美，有“万园之园”的美誉。1860年英法联军将主要建筑烧为灰烬，如今游客前来只能在残骸中凭吊，寻找当年辉煌的帝国身影。在长春园看大家耳熟能详的“大水法”
                <w:br/>
                推荐项目：
                <w:br/>
                乘黄包车游胡同（费用自理120元/人）。深度游四合院+漫游胡同（费用自理100元/人）
                <w:br/>
                参观万园之园（自费130元/人）。和珅府邸--恭王府（自费120元/人）。
                <w:br/>
                交通：汽车
                <w:br/>
                自费项：乘黄包车游胡同（费用自理120元/人）。深度游四合院+漫游胡同（费用自理100元/人） 参观万园之园（自费130元/人）。和珅府邸--恭王府（自费120元/人）。
                <w:br/>
              </w:t>
            </w:r>
          </w:p>
        </w:tc>
        <w:tc>
          <w:tcPr/>
          <w:p>
            <w:pPr>
              <w:pStyle w:val="indent"/>
            </w:pPr>
            <w:r>
              <w:rPr>
                <w:rFonts w:ascii="宋体" w:hAnsi="宋体" w:eastAsia="宋体" w:cs="宋体"/>
                <w:color w:val="000000"/>
                <w:sz w:val="20"/>
                <w:szCs w:val="20"/>
              </w:rPr>
              <w:t xml:space="preserve">早餐：√     午餐：【神农家宴】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天坛公园、什刹海+烟袋斜街-广州
                <w:br/>
                上午：【千年圣坛-天坛公园-大门票】（游览1小时左右）世界现存规模最大的古代祭天建筑群 ，这座明清两代帝王与上天对话的圣域，至今仍保持着最接近苍穹的姿态。
                <w:br/>
                了解【百年老字号同仁堂】的渊源——重访电视剧《白家大院》的老药铺——乐家药铺,感受中国四大传统化的魅力-北京中医中药文化（此点并非购物店，请客人自愿购买）
                <w:br/>
                下午【游什刹海，看老北京胡同】这里有北京保存极为完整的胡同，您能体验皇城根儿文化，漫步于老北京胡同，感受老北京人的地道生活。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元/人/餐，5正4早，其中特色餐：【五彩饺子养生宴】【天外天家常菜】【神农家宴】【欣欣向荣融合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8、购物：本线路可自费行程，如离团一天收费 200 元/人/天。友情提示：游客在旅游期间北京导游会安排自费项目，参加自费项目我们会分开穿插在原有的景点中进行（在不减少原有景点数量和游览时间的情况下增加此项目），参加同行的游客数量50%我们会为其安排，此项目完全是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套餐A优惠价格650元</w:t>
            </w:r>
          </w:p>
        </w:tc>
        <w:tc>
          <w:tcPr/>
          <w:p>
            <w:pPr>
              <w:pStyle w:val="indent"/>
            </w:pPr>
            <w:r>
              <w:rPr>
                <w:rFonts w:ascii="宋体" w:hAnsi="宋体" w:eastAsia="宋体" w:cs="宋体"/>
                <w:color w:val="000000"/>
                <w:sz w:val="20"/>
                <w:szCs w:val="20"/>
              </w:rPr>
              <w:t xml:space="preserve">奥运表演+北京民俗记忆馆+恭王府+四合院+漫步胡同+纪晓岚故居+景山观龙脉+“燕京小八景”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套餐B 优惠价格550元</w:t>
            </w:r>
          </w:p>
        </w:tc>
        <w:tc>
          <w:tcPr/>
          <w:p>
            <w:pPr>
              <w:pStyle w:val="indent"/>
            </w:pPr>
            <w:r>
              <w:rPr>
                <w:rFonts w:ascii="宋体" w:hAnsi="宋体" w:eastAsia="宋体" w:cs="宋体"/>
                <w:color w:val="000000"/>
                <w:sz w:val="20"/>
                <w:szCs w:val="20"/>
              </w:rPr>
              <w:t xml:space="preserve">奥运表演+纪晓岚故居+四合院+漫步胡同+北京民俗记忆馆+“燕京小八景”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2025-08-25T22:02:56+08:00</dcterms:created>
  <dcterms:modified xsi:type="dcterms:W3CDTF">2025-08-25T22:02:56+08:00</dcterms:modified>
</cp:coreProperties>
</file>

<file path=docProps/custom.xml><?xml version="1.0" encoding="utf-8"?>
<Properties xmlns="http://schemas.openxmlformats.org/officeDocument/2006/custom-properties" xmlns:vt="http://schemas.openxmlformats.org/officeDocument/2006/docPropsVTypes"/>
</file>