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【全景胡杨梦】西北西宁双飞8天 | 额济纳旗胡杨林大景区1-8道桥 | 弱水胡杨林 | 黑水城怪树林 | 金塔胡杨林 | 居延海日出 | 鸣沙山月牙泉 | 青海湖 | 茶卡盐湖天空壹号 | 七彩丹霞 | 黑独山 | 莫高窟 | G7京新高速行程单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SD-20250818-S4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给游客以全新的体验，专为摄影爱好者打造三大胡杨林景区、1个水景日出。
                <w:br/>
                ★ “不留遗憾”【全景甘青+全景额济纳旗秋色】充足摄影时间 惊艳西北醉美时光
                <w:br/>
                ▲ 全天尽兴游玩额济纳旗5A级胡杨林【额济纳旗胡杨林景区】，张艺谋{英雄}拍摄取景地 一道桥平和 二道桥迷人 三道桥斑斓 四道桥奇幻 五道桥壮观 六道桥无垠 七道桥独特 八道桥多元
                <w:br/>
                ▲ 弱水金海湾胡杨林：欣赏沙漠、神水、胡杨三者天然结合的自然景观； 
                <w:br/>
                ▲ 奇姿百态：探秘【怪树林】，赏枯萎后的胡杨或立或卧，有似夫妻恩、恋人相依；有似将军岿然屹立……生动逼真，感受大漠独有的苍茫孤寂之美。
                <w:br/>
                ▲ 【居延海】“大漠孤烟直，长河落日圆”的灵感地。日出时分，阳光洒在水面，波光粼粼，成群的鸥鸟贴着水面飞行，打破平静。周边大片芦苇随风摇曳，像是给大地铺上了金色绒毯。
                <w:br/>
                ▲ 被上帝打翻了的调色版-【七彩丹霞】—最震撼人的便是颜色，在黄昏时间更加变幻无穷
                <w:br/>
                ▲ 嗨玩沙漠神泉-【鸣沙山月牙泉】体验攀登沙山之巅的乐趣，俯瞰【沙漠之眼】的神奇，静坐黄沙之上，听悠悠驼铃诉说千年的故事。
                <w:br/>
                ▲ 欣赏中国四大石窟之一的【莫高窟】，探秘泥塑构建的佛教艺术宝库，解密丝路文化艺术。
                <w:br/>
                ▲ 探索体验，穿越世界最长的沙漠高速 — G7高速，远离人山人海，追寻原生态秋景；
                <w:br/>
                ▲ 青海小瑞士“仙米彩林”跟大众景点不同，在这里你可以安静享受大自然的宁静与美好
                <w:br/>
                ▲ 2晚额济纳旗（达来呼布镇）连住！ 指定入住“网评3钻”电梯标准间住宿！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
                <w:br/>
                指定时间于机场集中。导游于机场代办理乘机手续，根据航班抵达西宁，之后乘车前往游览中国最美的湖泊【青海湖二郎剑】（含门票，游览约2小时），青水千顷，白云万里。纯净圣洁的高原圣湖，是夏日梦幻般的色彩，目之所及全是湛蓝的天空，风轻云淡云卷云舒，这一抹蓝足以治愈一切。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青海湖周边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青海湖-茶卡盐湖-大柴旦翡翠湖-大柴旦
                <w:br/>
                早餐后，乘车翻越橡皮山、途径黑马河、抵达【茶卡盐湖“天空壹号”】（含门票，不含区间车，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之后前往网红【翡翠湖】（游览时间约1小时，区间车自理60）。位于青海省海西蒙古族藏族自治州原大柴旦化工厂盐湖采矿区内。因湖水在阳光下清澈湛蓝，色如翡翠，故得名“翡翠湖”。湖内层呈碧蓝色，外层呈奶蓝色，右边呈现出橄榄绿色，色彩斑斓，乘车赴茶卡，每次提到“天空之镜”这四个字，大多数人想到的都是玻利维亚的乌尤尼盐沼，那一面镜子使得天地颠倒，之后入住酒店
                <w:br/>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大柴旦-黑独山-敦煌
                <w:br/>
                早餐后前往黑独山，途径当金山，抵达后参观【黑独山】（不含区间车60元/人），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后穿越柴达木盆地，领略另一种西北秘境样貌。之后继续前往敦煌，抵达后前往国家5A级风景名胜区【鸣沙山·月牙泉】（含门票，游览约2小时），层次分明的沙丘，平滑流畅的丘脊线，瞬间将你拉近楼兰古国的英雄梦中！之后入住酒店
                <w:br/>
                <w:br/>
                【温馨提示】
                <w:br/>
                1、翡翠湖紫外线强，还有湖面的反射，需做好防晒措施。 
                <w:br/>
                2、请注意不要剧烈活动、不要饮酒。绝大多数人初到高原，会有轻微的高原反应，主要症状是头痛、呼吸急促、对 
                <w:br/>
                此不必惊慌，多饮水，好好休息，如有严重不适请及时就医。
                <w:br/>
                3.由于此天车程较长 ，抵达住宿地点时间较晚、请自备小零食；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敦煌-额济纳旗
                <w:br/>
                早餐后，前往参观佛窟殿堂，世界文化遗产【莫高窟】（含B类门票，游览约2小时）。莫高窟是世界上最长、规模最大、内容最丰富的佛教艺术“文化瑰宝”，石窟壁画富丽多彩，各种各样的佛经故事，山川景物,亭台楼阁等建筑画、山水画、花卉图案、飞天佛像以及当时劳动人民进行生产的各种场面等。之后乘车赴赴额济纳旗。穿越中蒙边界马鬃山口岸，我们将行走在中国G7京新高速公路，它被称全世界最美，完爆美国66号公路！抵达后探秘西夏在西部地区重要的农牧业基地和边防要塞，西夏十二监军司之一“黑山威福司治所”—【黑水城】（含门票，不含区间车20，游览约2小时），零距离感受居延文化。太阳西偏收起刺眼的光芒，洒下温暖柔和的阳光将柔软的细沙照得通红，再配以白色的佛塔和古老的城墙以及蔚蓝的天空，将一幅绝美的、心仪的西部风光大片收入相机。之后前往素有“醉美胡杨林之称”的【弱水金沙湾胡杨林景区】，有着中国美的秋色之称，景区位于弱水上游的主河道两侧，紧密的将沙漠、神水、野胡杨三者天然美景结合。既被赋予“弱水三千，只取一瓢”的爱情主题，又被赐予“胡杨百媚生，陷于弱水情”的千古柔情。随着朝霞走入【怪树林】扑捉在夕阳的映照下张牙舞爪，仰天长啸、俯首问地、光怪陆离的胡杨。在这里会遇到风绘出的水波状沙丘再加上胡杨的装饰构成让人心醉的风景，晚入住额济纳酒店。
                <w:br/>
                【温馨提示】
                <w:br/>
                1、西北属于内陆不发达地区，各方面条件较为艰苦，与内地游一定的差距；该天车程很长建议随身听排遣寂寞、紫外线强请自备防晒霜、气温较高及时补充水分、自备零食以防不时之需！
                <w:br/>
                2、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额济纳旗全天充分时间自由拍摄
                <w:br/>
                早餐后进入中国三大胡杨林之【额济纳旗胡杨林】（含门票，不含区间车40，游览约3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拍摄完返回酒店
                <w:br/>
                ★★★★★ 游玩推荐：
                <w:br/>
                一道桥：陶来林，离达来呼布镇最近，胡杨已经城镇化
                <w:br/>
                二道桥：倒影林，胡杨林中最美的一道风景线，金色的胡杨林与那静静的河水相互辉映，真的是迷醉无数人的心灵，也使无数人的心灵得到净化。
                <w:br/>
                三道桥：红柳海，大片的红柳，像是彩色的团团火焰跳跃在沙丘之间。随风舞动，浪涛滚滚，极其绚烂。
                <w:br/>
                四道桥：英雄林，这里有一片土尔扈特英雄化身而成的胡杨英雄林。这里就是张艺谋导演手下的---《英雄》。
                <w:br/>
                五道桥：土尔扈特民族文化风情园，来到这里，就被浓郁的民俗紧紧包围着，美食、民族服饰，还有当地特产的石头，一定会让你爱不释手。
                <w:br/>
                七道桥：梦境林，这里是唤醒千年胡杨生命的开始；在金秋之际，这里也成为了胡杨绽放璀璨生命的开端。
                <w:br/>
                八道桥：沙海王国，挺近沙漠，是每一位越野人的终极梦想，这不是征服自然，而是用敬畏的心去享受自然带来的震撼。这里是巴丹吉林沙漠和胡杨林相接的地方，漠中胡杨、沙漠驼队，沙海冲浪，在我们眼前展示了一份苍凉而雄伟的画面。
                <w:br/>
                <w:br/>
                【温馨提示】
                <w:br/>
                1、今天导游不会跟客人进景区，在外面负责客人协调工作。客人自由拍照活动
                <w:br/>
                2、早上大早上出发当天晚餐自理，团友另可自行再带适量干粮露餐。线路建议：先拍二道桥日出及倒影，再深入拍胡杨林最集中的四道桥，再深入至八道桥拍沙漠日落，景区开发还不完善，景区区间车也较混乱，今天行程自由，不安排餐，游客需自备干粮。
                <w:br/>
                3、西部地区干燥日照强，从祁连山进入河西走廊，河西地区干燥，紫外线强，注意饮水和做好防晒工作。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额济纳旗-居延海-金塔胡杨林-嘉峪关
                <w:br/>
                早起（当天早餐需打包），车赴【居延海】（游览 1.5小时，不含区间车15）欣赏日出，以及周边的无边芦苇荡。日出后的光线洒在芦苇上，如镶嵌了一层金边，也非常适合拍摄逆光人像，爱美的游侠绝不能错过啦。后恋恋不舍告别额济纳旗。
                <w:br/>
                午餐后前往【金塔胡杨林】（游览 2小时，不含区间车20），金塔胡杨林规模虽远不及额济纳旗的规模，但胜在人少，可享受自在的一片天地，这里的胡杨和额济纳有着很大区别，拔地参天的胡杨树有着湖泊的倒影格外惊艳。之后继续前往嘉峪关入住酒店。
                <w:br/>
                <w:br/>
                【温馨提示】
                <w:br/>
                1.由于西北交通不便，路程较长，敬请理解。
                <w:br/>
                2.行车距离较长，敬请自备零食，感谢您的理解。
                <w:br/>
                3.晚餐自行结伴去嘉峪关大唐美食街品尝当地小吃，嘉峪关平均海拔1500米左右。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嘉峪关-张掖
                <w:br/>
                早餐后，外观天下第一雄关——【嘉峪关城楼】（不含门票，如需登城费用自理），雄据万里长城西端终点，峭立嘉峪山之麓的嘉峪关，是明长城西端的第一重关，也是古代“丝绸之路”的交通要塞。关城始建于明朝，是万里长城沿线最为壮观的关城。之后乘车前往【张掖七彩丹霞山】（游览 2.5 小时，不含区间车38），该丹霞地貌群以面积大、集中、层理交错、岩壁陡峭、气势磅礴、造型奇特、色彩斑斓而称奇。因张艺谋的一部电影（三枪拍案惊）而名扬 四海，她不仅具有一般丹霞的奇、险，而且更美的在于色。在方圆 10 多平方公里的范围内，随处可见有红、黄、橙、绿、白、青灰、灰黑、灰白等多种鲜艳的色彩，把无数山脉点缀得色彩斑斓。层理交错的线条、绚丽多彩的色调、形成一个彩色童话世界。尤其在雨后颜色和线条分明，随手一拍都是刷爆朋友圈的大片！之后从张掖搭乘动车返回兰州
                <w:br/>
                <w:br/>
                【温馨提示】
                <w:br/>
                1.由于西北交通不便，路程较长，敬请理解。
                <w:br/>
                2.行车距离较长，敬请自备零食，感谢您的理解。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张掖-西宁-广州
                <w:br/>
                早餐后，之后进入秋色弥漫的【冷龙岭秋色长廊】，我们将穿行80里金色的白杨+白桦长廊。中餐过后路过峨堡镇，前往祁连。金秋时节，地处青海高原北部的祁连山地区层林尽染，秋意盎然，风光旖旎，沿途欣赏风光秀美的阿柔草原。沿途欣赏秋色醉人的【仙米国家森林林场】美景，这里一切都很纯净，很自然，很和谐，起伏的山川，多彩的树木、吃草的牛羊，还有劳作的人们，眼前的美景就是一幅浑然天成的山水田园画作。后进入此行绚烂的【圣盔谷秋色秘境】。这里就像是世外天堂，秋色迷醉，牛羊成群，蔚蓝的浩门河清澈流淌，让人流连忘返。之后抵达西宁机场，根据返回航班时间安排送站，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w:br/>
                特别说明：本行程是一款真正的纯玩产品，全程0购物无任何隐形消费，各景区、酒店以及高速服务区内均有商品销售，不属于行程内购物店范畴，请大家慎重选择，我社不提供退换货的协助工作，敬请谅解；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青海湖周边民宿：文迦星空牧场民宿或同级
                <w:br/>
                敦煌（参考网评3钻）：嘉河云境酒店/汉化国际酒店/花茎酒店/祁源酒店/阳关恒熙或同级酒店
                <w:br/>
                张掖（参考网评3钻）：西遇国际/钻石大酒店/铭邦国际酒店/铭嘉乐国际/或同级酒店
                <w:br/>
                额济纳旗（参考网评3钻）：牧羊假日酒店/康馨酒店/蒙源酒店/胡杨小镇酒店/喜鹊商务酒店/胡杨经典酒店/大漠胡杨酒店/金玉兰酒店/尚景公寓或其他酒店
                <w:br/>
                嘉峪关（参考网评3钻）：金轮悦玺酒店/珠城酒店/天诚大酒店/晨枫大酒店/汇力公寓或同级
                <w:br/>
                大柴旦（参考网评3钻）：丽湖雅致酒店、馨锦酒店、水木年华或同级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7正餐7早餐，正餐餐标30元/人，额济纳旗升级40元/正（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16人起升级2+1豪华座椅（请保持尊老爱幼的传统美德，不要争抢座位） 若客人自行放弃当日行程或遇到人力不可康旅因素造成后续行程无法游览，车费不予退还。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8、全程不进购物店，不会推荐自费项目。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1.【敦煌盛典】238-288-318元不等或【又见敦煌】298-318元/人不等
                <w:br/>
                2.【大漠烤全羊】1280-1680-1880元/只（10-20斤不等价格不同）
                <w:br/>
                赠送：8凉菜1道敦煌特色发面饼子+1道特色汤面片！
                <w:br/>
                3. 鸣沙山骑骆驼150-200元/人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1.翡翠湖区间车60元/人（必须乘坐）
                <w:br/>
                2.天空壹号区间车60元/人 （必须乘坐）
                <w:br/>
                3.额济纳旗区间车40元/人（必须乘坐）
                <w:br/>
                4.金塔胡杨林区间车20元/人（必须乘坐）
                <w:br/>
                5.居延海区间车15元/人（必须乘坐）
                <w:br/>
                6.黑城区间车20元/人（必须乘坐）
                <w:br/>
                7.张掖七彩丹霞38元/人（必须乘坐）
                <w:br/>
                合计必须乘坐区间车：253元！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西北注意事项
                <w:br/>
                1、青海为西北地区，与南方人性格及处理方式有差别请予以理解，带着一颗宽容快乐的心游览美景。
                <w:br/>
                2、青海甘肃大部分地区气候干燥，为增强抵抗力应加强蔬菜水果摄入，切忌无节制地食用羊肉，建议多喝水，吃水果要少食多餐。另为预防肠胃不适，请自备常用药品。另请随时注意补充水分，多饮水。紫外线强烈，请备口罩，防晒霜，太阳眼镜等物品。夏季同时应配备清热、防暑的药物或冲剂。如夏桑菊冲剂、十滴水等。
                <w:br/>
                3、青海甘肃昼夜温差大，晚上睡觉时应将空调开到适度，不要过凉，睡觉时盖棉被，以免造成身体不适。
                <w:br/>
                4、 受旅游地自然条件限制，景点、餐厅和住宿的条件与内陆旅游发达地区相比较，无论从软硬件设施或饭菜质量都有一定的差距
                <w:br/>
                5、一般藏传佛教的寺庙内是严禁拍摄的，偷拍后果十分严重。拍摄人物时，尤其是僧侣、妇女，取景前一定要经对方允许，以免不必要的麻烦，在野外拍摄时，谨记安全第一，注意自身身体状况，请大家保管好随身的拍摄器材，谨防丢失
                <w:br/>
                6、西宁市区兰州市区少数民族居民以回族和藏族为主，且西宁和兰州本地各色小吃及餐厅回族人经营的较多，他们的餐厅通常在门口都会标注清真字样。
                <w:br/>
                7、穆斯林民族地区：（包括西北地区回、维吾尔、撒拉、哈萨克等十余个民族）               
                <w:br/>
                忌 食猪、狗、马、骡等不反刍动物的肉及一切动物的血，不食自死动物。
                <w:br/>
                进入清真寺禁止吸烟、饮酒、在礼拜堂内禁止拍照。
                <w:br/>
                在与他们交流时，不可出现任何不清真的字眼，很多回族餐厅里也是禁止饮酒的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2025-09-15T11:30:39+08:00</dcterms:created>
  <dcterms:modified xsi:type="dcterms:W3CDTF">2025-09-15T11:30:39+08:00</dcterms:modified>
</cp:coreProperties>
</file>

<file path=docProps/custom.xml><?xml version="1.0" encoding="utf-8"?>
<Properties xmlns="http://schemas.openxmlformats.org/officeDocument/2006/custom-properties" xmlns:vt="http://schemas.openxmlformats.org/officeDocument/2006/docPropsVTypes"/>
</file>