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品质】邂逅阿尔卑斯 德法瑞意四星纯玩12天（广州往返TK 巴黎进罗马出） 少女峰+双火车+双宫殿+双游船+双古堡+双城深度游行程单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EU20250818F4TKCG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舌尖上的欧洲·五大特色美食体验：巴黎地窖餐厅法式蜗牛餐四道式、少女峰雪山午餐、罗马许愿池餐厅特色餐、佛罗伦萨T骨牛排、威尼斯海鲜墨鱼面、赠送奥黛丽赫本同款gelato冰淇淋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伊斯坦布尔（转机）
                <w:br/>
                参考航班：TK073  CAN/IST  2300-0510+1（航班仅供参考，具体以实际为准）
                <w:br/>
                请游客在指定时间在广州国际机场集中，由领队带领搭乘国际航班，飞往法国首都-“浪漫之都”巴黎，文艺爱好者的天堂，众多顶级博物馆带你领略欧洲艺术的灿烂荣光。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巴黎（法国）
                <w:br/>
                参考航班：TK1831  IST/CDG  0820-1110（航班仅供参考，具体以实际为准）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前往【花宫娜香水博物馆】（入内约30分钟）位于巴黎歌剧院附近，馆内收藏着丰富无双的香水艺术品，为众多香水爱好者展示香水的非凡历史和诞生过程的奥秘，为人们带来灵动馥郁的感官体验。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特别安排：【巴黎地窖餐厅法式蜗牛餐四道式】法式焗蜗牛是一道著名的法国料理，被誉为法国大餐的开胃菜和国宴名菜，同时也是世界级名菜之一。
                <w:br/>
                游毕乘车前往酒店入住。
                <w:br/>
                交通：巴士
                <w:br/>
              </w:t>
            </w:r>
          </w:p>
        </w:tc>
        <w:tc>
          <w:tcPr/>
          <w:p>
            <w:pPr>
              <w:pStyle w:val="indent"/>
            </w:pPr>
            <w:r>
              <w:rPr>
                <w:rFonts w:ascii="宋体" w:hAnsi="宋体" w:eastAsia="宋体" w:cs="宋体"/>
                <w:color w:val="000000"/>
                <w:sz w:val="20"/>
                <w:szCs w:val="20"/>
              </w:rPr>
              <w:t xml:space="preserve">早餐：√     午餐：法式蜗牛餐四道式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巴黎【TGV Lyria高速列车】日内瓦-约103KM-蒙特勒-瑞士小镇（瑞士）
                <w:br/>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EDEN PALACE AU LAC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瑞士小镇-约132KM-瓦杜兹-约176KM-新天鹅堡-约115KM-因斯布鲁克（奥地利）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POINTS BY SHERATON PADOVA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意大利小镇-约230KM-佛罗伦萨-约166KM-意大利小镇（意大利）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Hotel President Orvieto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意大利小镇-约122KM-罗马  伊斯坦布尔
                <w:br/>
                参考航班：TK1864  FCO/IST  1955-2335（航班仅供参考，具体以实际为准）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前往机场乘坐国际航班返回广州。
                <w:br/>
                交通：巴士
                <w:br/>
              </w:t>
            </w:r>
          </w:p>
        </w:tc>
        <w:tc>
          <w:tcPr/>
          <w:p>
            <w:pPr>
              <w:pStyle w:val="indent"/>
            </w:pPr>
            <w:r>
              <w:rPr>
                <w:rFonts w:ascii="宋体" w:hAnsi="宋体" w:eastAsia="宋体" w:cs="宋体"/>
                <w:color w:val="000000"/>
                <w:sz w:val="20"/>
                <w:szCs w:val="20"/>
              </w:rPr>
              <w:t xml:space="preserve">早餐：√     午餐：罗马许愿池餐厅特色餐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0140-1650（航班仅供参考，具体以实际为准）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巴黎地窖餐厅法式蜗牛餐四道式、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岁以下（不含6岁）不占床减单房差4800元，此价格提供机位、车位、餐位及景点门票，不提供住宿床位，占床按成人价格收费，6岁起必须占床；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2025-09-10T09:12:26+08:00</dcterms:created>
  <dcterms:modified xsi:type="dcterms:W3CDTF">2025-09-10T09:12:26+08:00</dcterms:modified>
</cp:coreProperties>
</file>

<file path=docProps/custom.xml><?xml version="1.0" encoding="utf-8"?>
<Properties xmlns="http://schemas.openxmlformats.org/officeDocument/2006/custom-properties" xmlns:vt="http://schemas.openxmlformats.org/officeDocument/2006/docPropsVTypes"/>
</file>