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三乐园】日本本州三大乐园全景亲子6天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FSY2025081501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畅享：大阪环球影城、东京迪士尼乐园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广州--东京羽田/成田机场--台场DiverCity--高达、自由女神像
                <w:br/>
                在广州白云机场集中乘坐飞机前往东京成田/羽田机场，抵达后开始快乐旅程。
                <w:br/>
                【台场DiverCity东京广场】（两景点停留时间共约45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
                <w:br/>
                【台场自由女神像】(停留时间约15分钟)台场自由女神像是东京湾台场地区的标志性景观之一，以纽约自由女神像为原型打造，虽尺寸缩小但细节高度还原，成为东京热门打卡地。
                <w:br/>
                ***温馨提示：如航班在15：00后抵达，如航班不允许，则自动放弃此景点，不做另行通知！！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东京两国第一酒店 或 东京湾舞滨酒店第一度假村 或 成田希尔顿酒店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 迪士尼乐园（含门票）（不少于6小时）或 自由漫步银座（可退回迪士尼门票500元/人）
                <w:br/>
                【东京大学】（停留时间约45分钟）东京大学是日本顶尖的国立综合性大学，创立于1877年，由东京开成学校与东京医学校合并而成，是亚洲最早的西制大学之一，也是日本七所旧帝国大学之首。
                <w:br/>
                【迪士尼乐园】(不少于6小时)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银座】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***选择不去迪士尼乐园的客人，务必要在报名时提前告知，可退回迪士尼门票RMB 500元/人。
                <w:br/>
                ***东京迪士尼分为陆地乐园及海洋乐园，选择前往海洋乐园的客人，务必要在报名时提前告知，如无提前告知默认前往陆地乐园，敬请留意！！！
                <w:br/>
                ***温馨提示：导游会先安排参加迪士尼乐园客人入园游玩，然后带领不入园的客人游览银座，回程再到迪士尼乐园接客人一起返回酒店。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池袋阳光城王子酒店 或 两国第一酒店 或 东京湾舞滨酒店第一度假村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秋叶原动漫街--地震体验馆 或 富士资料馆--河口湖--富士山麓马饲野牧场（含门票）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【富士山资料馆】(停留时间约60分钟)设有登山展示区、自然展示区、文化展示区等，这些展示区介绍了富士山的火山喷发史、自然、文化等。
                <w:br/>
                ※特别报告：地震体验馆及富士资料馆为二选一游览,导游及司机会因应当日的行程顺序及交通情况而定
                <w:br/>
                【河口湖】(停留时间约60分钟)河口湖是五湖中开发最早的，又由于交通方便，故成为五湖的观光中心。
                <w:br/>
                【富士山麓马饲野牧场（含门票）】(停留时间约60分钟)富士山麓的马饲野牧场是位于静冈县富士宫市朝雾高原的综合性牧场，以富士山景观为背景，提供丰富的自然体验和亲子活动。
                <w:br/>
              </w:t>
            </w:r>
          </w:p>
        </w:tc>
        <w:tc>
          <w:tcPr/>
          <w:p>
            <w:pPr>
              <w:pStyle w:val="indent"/>
            </w:pPr>
            <w:r>
              <w:rPr>
                <w:rFonts w:ascii="宋体" w:hAnsi="宋体" w:eastAsia="宋体" w:cs="宋体"/>
                <w:color w:val="000000"/>
                <w:sz w:val="20"/>
                <w:szCs w:val="20"/>
              </w:rPr>
              <w:t xml:space="preserve">早餐：酒店内     午餐：富士山景观长脚蟹乡土料理     晚餐：温泉料理或日式料理   </w:t>
            </w:r>
          </w:p>
        </w:tc>
        <w:tc>
          <w:tcPr/>
          <w:p>
            <w:pPr>
              <w:pStyle w:val="indent"/>
            </w:pPr>
            <w:r>
              <w:rPr>
                <w:rFonts w:ascii="宋体" w:hAnsi="宋体" w:eastAsia="宋体" w:cs="宋体"/>
                <w:color w:val="000000"/>
                <w:sz w:val="20"/>
                <w:szCs w:val="20"/>
              </w:rPr>
              <w:t xml:space="preserve">滨名湖海洋温泉酒店 或 滨名湖美居温泉酒店 或 静冈Tsumagoi彩乡温泉度假村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伏见稲荷大社--和服体验--京都大学--祗园花见小路 茶道体验--心斋桥·道顿堀--综合免税店
                <w:br/>
                【伏见稻荷大社】(停留时间约60分钟)日本伏见稻荷大社建于8世纪，主要是祀奉以宇迦之御魂神为首的诸位稻荷神。稻荷神是农业与商业的神明，香客前来祭拜求取农作丰收、生意兴隆、交通安全。它是京都地区香火最盛的神社之一。伏见稻荷大社的入口，矗立着由丰臣秀吉于1589年捐赠的大鸟居，后面便是神社的主殿及其他建筑物。在神社里，还能见到各式各样的狐狸石像，这是因为狐狸被视为神明稻荷的使者。狐狸脸形的绘马是这里的一个特色。
                <w:br/>
                【和服体验】和服是日本人的传统民族服装，衣服上高雅而优美的图案，源自于日本民族对山水的欣赏和对风土的眷恋。
                <w:br/>
                【京都大学】(停留时间约45分钟)京都大学，简称京大，本部位于日本京都市左京区，是一所综合研究型国立大学。日本文部科学省超级国际化大学计划A类顶尖校，指定国立大学、学术研究恳谈会、旧帝国大学、东亚研究型大学协会成员。
                <w:br/>
                【祗园花见小路】(停留时间约30分钟)花见小路的建筑物布局和装饰，透出一股浓郁的日本味道。所有房舍的外墙都以木栏栅和木格子装潢，大概保留了三百年前的风貌。路灯也是古朴的样式，小路两边是各式的商店，卖着茶叶、食品、陶艺等等。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本町大阪景观酒店 或 大阪守口丽都大酒店 或 大阪堺市丽都大酒店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行程A：全天畅玩大阪环球影城（含门票）停留不少于8小时 行程B：全天游览大阪世博会（含门票
                <w:br/>
                行程A：【大阪环球影城（含门票）】（停留不少于8小时）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***特别报告：选择不前往大阪环球影城的客人，需在报名时提前告知，可退回门票RMB 500元。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本町大阪景观酒店 或 关西星际之门酒店 或 关西泉佐野VESSEL酒店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大阪通天阁（外观）--新世界本通商店老街--大阪关西机场 --广州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***（行程仅限14：40后离境航班，如航班不允许，则自动放弃此景点，不做另行通知）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(午:神户牛料理2500日元 X1，富士景观长脚蟹乡土料理3000日元 X1 / 晚:温泉料理或日式料理2500日元 X1）（部份餐厅若无法预约将调整到同餐标餐厅用餐，客人不吃视为自动放弃，餐费恕不退还）
                <w:br/>
                6.当地5星级住宿（国内网评4星），1晚网评5星酒店，1晚露天温泉住宿（温泉酒店不评星）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7.全程单房差 人民币2800元/人
                <w:br/>
                8.日本旅游签证 人民币250元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2025-09-10T12:33:48+08:00</dcterms:created>
  <dcterms:modified xsi:type="dcterms:W3CDTF">2025-09-10T12:33:48+08:00</dcterms:modified>
</cp:coreProperties>
</file>

<file path=docProps/custom.xml><?xml version="1.0" encoding="utf-8"?>
<Properties xmlns="http://schemas.openxmlformats.org/officeDocument/2006/custom-properties" xmlns:vt="http://schemas.openxmlformats.org/officeDocument/2006/docPropsVTypes"/>
</file>