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【春节•寒假澳新联游】梦幻澳新12天之旅 | 百万游艇 | 外堡礁 | 悉尼歌剧院 | 企鹅归巢行程单</w:t>
      </w:r>
    </w:p>
    <w:p>
      <w:pPr>
        <w:jc w:val="center"/>
        <w:spacing w:after="100"/>
      </w:pPr>
      <w:r>
        <w:rPr>
          <w:rFonts w:ascii="宋体" w:hAnsi="宋体" w:eastAsia="宋体" w:cs="宋体"/>
          <w:sz w:val="20"/>
          <w:szCs w:val="20"/>
        </w:rPr>
        <w:t xml:space="preserve">中式八菜一汤 | 全程四星级酒店，舒适度拉满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FX-ZS20250310AX12DAA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广州/布里斯班 参考航班：CZ381/2055-0815+1
                <w:br/>
                维多利亚首府/广州 参考航班：CZ344 / 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登上澳洲名人最爱的【百万游艇】，开启黄金海岸皇家私人游艇时尚之旅；
                <w:br/>
                世界上古老而又神秘的热带雨林之一【热带雨林自然公园】；
                <w:br/>
                探索世界上规模最大的生物活体珊瑚礁群之一【外堡礁】；
                <w:br/>
                打卡澳大利亚的地标建筑【悉尼歌剧院】；
                <w:br/>
                【悉尼动物园】（送考拉相片）亲密接触澳洲本土的代表性动物，如考拉、袋鼠、袋熊、鸭嘴兽等；
                <w:br/>
                自然类世界遗产【蓝山国家公园】风景秀丽大峡谷，淋浴清新空气；
                <w:br/>
                前往【爱歌顿牧场】，喂食可爱动物，体验真正的新西兰牧场生活；
                <w:br/>
                探索亚拉河谷的酿酒传奇，并品评酒庄自藏珍酿；
                <w:br/>
                澳大利亚最受欢迎的自然奇观之一【企鹅归巢】；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2055/0815+1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景点：吴
                <w:br/>
                购物点：无
                <w:br/>
                自费项：无
                <w:br/>
              </w:t>
            </w:r>
          </w:p>
        </w:tc>
        <w:tc>
          <w:tcPr/>
          <w:p>
            <w:pPr>
              <w:pStyle w:val="indent"/>
            </w:pPr>
            <w:r>
              <w:rPr>
                <w:rFonts w:ascii="宋体" w:hAnsi="宋体" w:eastAsia="宋体" w:cs="宋体"/>
                <w:color w:val="000000"/>
                <w:sz w:val="20"/>
                <w:szCs w:val="20"/>
              </w:rPr>
              <w:t xml:space="preserve">早餐：酒店早餐     午餐：日式自助午餐     晚餐：中式袋鼠肉晚餐   </w:t>
            </w:r>
          </w:p>
        </w:tc>
        <w:tc>
          <w:tcPr/>
          <w:p>
            <w:pPr>
              <w:pStyle w:val="indent"/>
            </w:pPr>
            <w:r>
              <w:rPr>
                <w:rFonts w:ascii="宋体" w:hAnsi="宋体" w:eastAsia="宋体" w:cs="宋体"/>
                <w:color w:val="000000"/>
                <w:sz w:val="20"/>
                <w:szCs w:val="20"/>
              </w:rPr>
              <w:t xml:space="preserve">黄金海岸或布里斯班酒店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黄金海岸（或布里斯本）/凯恩斯  参考航班：待定
                <w:br/>
                酒店早餐后开始精彩行程：
                <w:br/>
                开始我们的皇家私人游艇时尚之旅，即将登上的是澳洲名人最爱的【百万游艇】，这艘游艇价值约400多万澳币，船内设备相当豪华完善，游艇外则是迷人风景尽收眼底，两岸布满豪华的个人建筑风格的富人别墅。
                <w:br/>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【外堡礁】
                <w:br/>
                这里的大堡礁群落连綿不断，犹如一片又一片的海底森林，不仅面积广阔，而且层次分明，色彩鲜艳。邻近的珊瑚海底公园孕育着各式的海洋生命。各种热带七彩小鱼畅游其中，与各种大型海鱼及海洋生物形成一条完整的生物链，状如海底大家庭，令人大开眼界，心旷神怡。
                <w:br/>
                【浮潜和潜水都属于高危项目，不属于保险公司承保范围，请游客根据自身情况谨慎选择。】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午餐：外堡礁自助午餐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悉尼。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午餐：BBQ午餐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悉尼/奥克兰   参考航班：待定
                <w:br/>
                酒店早餐后开始精彩行程：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游览完毕后前往机场搭乘国际航班飞往奥克兰，抵达后入住酒店休息！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奥克兰-罗托鲁瓦（车程约3.5小时）
                <w:br/>
                酒店早餐后开始精彩行程：
                <w:br/>
                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罗托鲁阿这个地热资源丰富的地区。在这170多种树中，有三分之一的种类存活下来。现在，红木森林也是人们散步，或者是进行山地自行车锻炼的好地方。
                <w:br/>
                【蓝泉】
                <w:br/>
                （Blue Spring）时，你一定会被澄澈湛蓝的泉水所深深吸引，因为只有极致纯净的水才会呈现出如此动人心魄的蓝。这里的泉水需50至100年才能到达地表，现在已有部分泉水被灌装并冠以‘Pump’品牌进行销售。  
                <w:br/>
                【库伊劳公园】
                <w:br/>
                由2001年及2003年的蒸汽喷发活动塑造，喷发时泥浆与石块喷射高度达10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晚餐：毛利晚餐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奥克兰-罗托鲁瓦（车程约3.5小时） 奥克兰/维多利亚首府  参考航班：待定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游览完毕后前往机场搭乘国际航班飞往维多利亚首府，抵达后入住酒店休息！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午餐：BBQ午餐     晚餐：X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维多利亚首府
                <w:br/>
                早餐后，开始精彩旅程，
                <w:br/>
                【亚拉河谷酒庄】
                <w:br/>
                在途中见识亚拉河谷风光、大分水岭美景。抵达维多利亚著名的葡萄酒产区，会参观当地著名的葡萄酒酿酒厂，你会学习到品酒、鉴赏葡萄酒的知识，还可以品尝著名的获得国际殊荣的葡萄酒哦。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维多利亚首府/广州  参考航班：CZ344  2330/0550+1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办本次行程团队签证费用；2）代订行程表所列往返交通费、机场税（费）、游览交通费；3）行程表所列酒店或同级豪华酒店的住宿费；4）行程表所列的餐费（不含酒水）中餐为6菜一汤，特色餐详见行程；5）行程表所列第一门票。6）境外全程司兼导服务,7）含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2600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观看歌剧院、港湾大桥夜景、去悉尼水族馆看鸭嘴兽、澳洲小企鹅、美人鱼。悉尼大学。
                <w:br/>
                时间：约2.5小时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2025-12-21T21:49:24+08:00</dcterms:created>
  <dcterms:modified xsi:type="dcterms:W3CDTF">2025-12-21T21:49:24+08:00</dcterms:modified>
</cp:coreProperties>
</file>

<file path=docProps/custom.xml><?xml version="1.0" encoding="utf-8"?>
<Properties xmlns="http://schemas.openxmlformats.org/officeDocument/2006/custom-properties" xmlns:vt="http://schemas.openxmlformats.org/officeDocument/2006/docPropsVTypes"/>
</file>