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东莞真五星丰泰花园酒店纯玩3天丨三文鱼海鲜自助晚丨畅游花园泳池丨热带雨林温矿泉行程单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TX-20250802SP34247366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09:30纪念堂C口
                <w:br/>
                10:30基盛万科肯德基门口（番禺广场地铁站E出口）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食足4个自助餐 豪叹三文鱼海鲜自助晚餐*2+ 酒店丰盛自助早餐*2
                <w:br/>
                尊享酒店无限次热带雨林温矿泉 巴厘岛风情室外泳池
                <w:br/>
                娱乐升级：
                <w:br/>
                1、每团人数最多1组家庭安排自动麻将任打4小时！（若遇人数相同，先报先得）
                <w:br/>
                2、满16人赠送1组家庭KTV任唱！（若遇人数相同，先报先得）
                <w:br/>
                3、每房赠送2人户外卡丁车体验2次！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集中地-东莞虎门丰泰花园酒店-晚餐
                <w:br/>
                早上于指定地点集中出发，乘坐旅游巴士前往东莞（车程约1小时），午餐：自理。
                <w:br/>
                餐后前往【东莞丰泰花园酒店】办理入住，随后自由活动，免费畅玩酒店花园超大泳池，温矿泉，健身房，卡丁车等。
                <w:br/>
                【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酒店早餐-自由活动-晚餐
                <w:br/>
                早上睡到自然醒，自由享用酒店自助早餐，继续自由活动。
                <w:br/>
                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2025-12-08T12:09:56+08:00</dcterms:created>
  <dcterms:modified xsi:type="dcterms:W3CDTF">2025-12-08T12:09:56+08:00</dcterms:modified>
</cp:coreProperties>
</file>

<file path=docProps/custom.xml><?xml version="1.0" encoding="utf-8"?>
<Properties xmlns="http://schemas.openxmlformats.org/officeDocument/2006/custom-properties" xmlns:vt="http://schemas.openxmlformats.org/officeDocument/2006/docPropsVTypes"/>
</file>