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【国庆】轻奢5678·纯玩阿联酋四国6天 | 全程五星酒店 | 全程含餐 | 南航直飞，全国联运 | 八星皇宫酒店金箔下午茶行程单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ZLJRHC-CX20250929D3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0005+1（飞行约9小时15分）（迪拜时间比北京时间晚4小时）
                <w:br/>
                <w:br/>
                返程：
                <w:br/>
                参考航班：CZ384  迪拜DXB广州CAN  01:55  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失落的空间—六星亚特兰蒂斯水族馆
                <w:br/>
                · 阿拉伯特色水上的士Abra
                <w:br/>
                · 在世界上最大的购物中心DUBAI MALL自由购物
                <w:br/>
                <w:br/>
                丰富餐饮	
                <w:br/>
                · 全程含餐
                <w:br/>
                · 八星皇宫酒店金箔下午茶
                <w:br/>
                · 阿拉伯特色餐
                <w:br/>
                <w:br/>
                挖掘阿联酋的过去与现在
                <w:br/>
                · 伊斯兰文明博物馆
                <w:br/>
                · 伊朗小镇
                <w:br/>
                · 谢赫扎耶德清真寺—全球最奢华清真寺
                <w:br/>
                · City Walk城市漫步
                <w:br/>
                · 无人轻轨看棕榈岛
                <w:br/>
                · 未来博物馆—《国家地理》杂志评选为全球最美博物馆之一
                <w:br/>
                · 七星帆船酒店参观皇家套房—全球上第一个七星级酒店
                <w:br/>
                · 哈利法塔—地球上最高的建筑
                <w:br/>
                · 迪拜金相框
                <w:br/>
                · 沙迦艺术博物馆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
                <w:br/>
                用餐
                <w:br/>
                早餐：酒店早餐
                <w:br/>
                午餐：阿拉伯特色餐
                <w:br/>
                晚餐：当地晚餐
                <w:br/>
                住宿
                <w:br/>
                阿联酋五星酒店
                <w:br/>
                早餐后，开始属于我们的旅程。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【City Walk城市漫步】（约20 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【古堡运河商业区】（约30 分钟）这里的建筑风格带着典型的中东风情，就像是一座古代的阿拉伯城堡，十分复古风。
                <w:br/>
                【朱美拉公共海滩·打卡帆船酒店】（约20 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【迪拜金相框】（外观）作为迪拜壮阔天地线上一颗璀璨的新明珠，迪拜相框（Dubai Frame）堪称工程界的一项宏伟壮举。
                <w:br/>
                【阿拉伯特色水上的士Abra】（约10 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阿联酋五星酒店
                <w:br/>
                早餐后，继续打卡未来之城迪拜，随后前往沙迦。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 分钟）古兰经纪念碑广场则是沙迦的文化中心，文化广场又称古兰经广场，因广场中央的巨大古兰经雕塑而闻名。
                <w:br/>
                【伊斯兰文明博物馆】（入内）（约40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【阿之曼酋长国】最小的酋长国，由三个部分组成，主要部分在波斯湾沿岸，完全被沙迦酋长国包围，首府阿治曼是唯一的居民点。
                <w:br/>
                【阿之曼海滨】（约15 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午餐：海鲜手抓饭
                <w:br/>
                晚餐：当地晚餐
                <w:br/>
                住宿
                <w:br/>
                阿联酋五星酒店
                <w:br/>
                早餐后，乘车前往阿联酋第一酋长国—阿布扎比。
                <w:br/>
                【货车公园】（约20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 分钟）大清真寺内有全世界最大的手工制地毯，及耗资80万美金的施华洛世奇水晶吊灯。整个建筑群都用希腊玉石包裹着，白色典雅。
                <w:br/>
                【阿布扎比民俗村】（约30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布扎比阿拉伯皇宫8星酒店】被誉为全世界造价最贵的酒店，在世界上与帆船酒店齐名，极具“皇者气派”。享用【八星皇宫金箔下午茶】在阿布扎比皇宫酒店咖啡厅无比奢华的下午茶时光，咖啡厅专门供应欧式和阿拉伯式下午茶，在这里可以品尝著名的皇宫巧克力蛋糕。
                <w:br/>
                第五天
                <w:br/>
                阿布扎比—（约148公里）迪拜
                <w:br/>
                用餐
                <w:br/>
                早餐：酒店早餐
                <w:br/>
                午餐：当地午餐
                <w:br/>
                晚餐：简餐
                <w:br/>
                住宿
                <w:br/>
                飞机上
                <w:br/>
                早餐后，前往参观卢浮宫。随后返回迪拜，晚餐后前往机场准备搭乘凌晨航班返回广州。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【无人轻轨游览棕榈岛】（约15 分钟）棕榈岛是世界第八大奇景之一，远观位于棕榈岛中央、全迪拜最宏伟之6星级亚特兰蒂斯，带您感受这项突破人类工程史的伟大计划，重塑人们对于住宅的想象。
                <w:br/>
                【亚特兰蒂斯失落的空间水族馆】（约60 分钟）探索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【哈利法塔Burj Dubai】（外观）是世界第一高建筑，高度达828米，SOM从该地区独有的沙漠之花中汲取灵感，受其几何形态启发，再结合伊斯兰建筑中的图案纹理，最终呈现出这栋高塔的姿态。
                <w:br/>
                【全世界最大购物中心Dubai Mall】（约120 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13:00（飞行时间约7小时5分）
                <w:br/>
                用餐
                <w:br/>
                早餐：X
                <w:br/>
                午餐：X
                <w:br/>
                晚餐：X
                <w:br/>
                住宿
                <w:br/>
                温馨的家
                <w:br/>
                搭乘凌晨航班返回广州，结束愉快的阿联酋之旅。
                <w:br/>
                <w:br/>
                城市
                <w:br/>
                参考酒店
                <w:br/>
                迪拜/沙迦
                <w:br/>
                Crowne Plaza Dubai Deira或同级
                <w:br/>
                Mövenpick Hotel &amp;amp; Apartments Bur Dubai或同级
                <w:br/>
                Ghaya Grand Hotel &amp;amp; Apartments或同级
                <w:br/>
                Avani Hotel 或同级
                <w:br/>
                Asiana Hotel或同级
                <w:br/>
                The Act Hotel或同级
                <w:br/>
                72 Hotel或同级
                <w:br/>
                Four Point by Sheraton SHJ或同级 
                <w:br/>
                Park Rotana Hotel或同级
                <w:br/>
                Millennium Al rawdah 或同级
                <w:br/>
                Royal Rose Hotel或同级
                <w:br/>
                阿布扎比
                <w:br/>
                Park Rotana Hotel或同级
                <w:br/>
                Millennium Al rawdah 或同级
                <w:br/>
                Royal Rose Hotel或同级
                <w:br/>
                备注：上述酒店均为参考酒店，如无法安排则安排同级酒店，请悉知！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2800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2025-08-03T08:36:42+08:00</dcterms:created>
  <dcterms:modified xsi:type="dcterms:W3CDTF">2025-08-03T08:36:42+08:00</dcterms:modified>
</cp:coreProperties>
</file>

<file path=docProps/custom.xml><?xml version="1.0" encoding="utf-8"?>
<Properties xmlns="http://schemas.openxmlformats.org/officeDocument/2006/custom-properties" xmlns:vt="http://schemas.openxmlformats.org/officeDocument/2006/docPropsVTypes"/>
</file>