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【黄腾峡】清远1天|CS野战|黄腾峡景区行程单</w:t>
      </w:r>
    </w:p>
    <w:p>
      <w:pPr>
        <w:jc w:val="center"/>
        <w:spacing w:after="100"/>
      </w:pPr>
      <w:r>
        <w:rPr>
          <w:rFonts w:ascii="宋体" w:hAnsi="宋体" w:eastAsia="宋体" w:cs="宋体"/>
          <w:sz w:val="20"/>
          <w:szCs w:val="20"/>
        </w:rPr>
        <w:t xml:space="preserve">【黄腾峡】清远1天|CS野战|黄腾峡景区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YW1753172781jO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◆：素有“漂流之王”之称-黄腾峡漂流
                <w:br/>
                ◆：挑战12项世界记录，问鼎玻璃观光霸主的！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出发--CS野战--午餐自理-黄腾峡景区-返程
                <w:br/>
                08:30【交通】集合出发 ，指定地点集合后出发，开始行程 
                <w:br/>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w:br/>
                11::30：午餐自理
                <w:br/>
                <w:br/>
                12:30：前往黄腾峡生态旅游区
                <w:br/>
                【各位漂流客户请注意】黄腾峡漂流河道共分为三部份
                <w:br/>
                【勇士漂约40分钟】
                <w:br/>
                【勇士漂升级为猛士漂约1小时】【如果想根据自己体力升级挑战】
                <w:br/>
                【勇士漂升级为全程勇猛漂约2小时】【如果想根据自己体力升级挑战】
                <w:br/>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br/>
                4、酒店：/
                <w:br/>
                5、用餐：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
                <w:br/>
                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2025-09-19T04:52:53+08:00</dcterms:created>
  <dcterms:modified xsi:type="dcterms:W3CDTF">2025-09-19T04:52:53+08:00</dcterms:modified>
</cp:coreProperties>
</file>

<file path=docProps/custom.xml><?xml version="1.0" encoding="utf-8"?>
<Properties xmlns="http://schemas.openxmlformats.org/officeDocument/2006/custom-properties" xmlns:vt="http://schemas.openxmlformats.org/officeDocument/2006/docPropsVTypes"/>
</file>