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玩转阿联酋7天5晚 | 谢赫扎伊德清真寺 | 阿联酋民俗村 | 阿布扎比卢浮宫博物馆 | 阿法迪文化小镇 | 阿拉伯沙漠冲沙之旅 | 卓美亚露天市场 | 迪拜购物商场DUBAI MALL （深圳CZ）行程单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AA1693360214WZ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（参考航班：CZ8435  SZXDXB  1640/2215 ）
                <w:br/>
                回程：迪拜-深圳（参考航班：CZ8436   DXBSZX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CZ深圳起止，深圳出境，乘坐十大精选航空南方航空豪华班机，飞行即是享受！
                <w:br/>
                <w:br/>
                全程贴心服务：
                <w:br/>
                天天有车导，每天有服务，解决自由活动的后顾之忧
                <w:br/>
                <w:br/>
                舒心安排：
                <w:br/>
                全程入住国际五星酒店：
                <w:br/>
                4晚迪拜国际五星+1晚阿布扎比国际五星首都门安达仕
                <w:br/>
                <w:br/>
                纵览阿联酋2大酋长国：
                <w:br/>
                “奢华之都”【迪拜】小城邦，大魅力！汇世界之精粹、融民族之现代！颠覆所有建筑的设计理念。
                <w:br/>
                阿联酋首都【阿布扎比】一年花叁仟美金养护一棵树、一个饮用矿泉水比石油还贵的奇迹般富裕起来的国度。
                <w:br/>
                <w:br/>
                豪送5大礼包价值约3999元/人
                <w:br/>
                阿拉伯沙漠冲沙体验速度与激情
                <w:br/>
                入内参观世界上唯一的“7星”帆船酒店
                <w:br/>
                入内享用“8星”皇宫酒店铂金下午茶
                <w:br/>
                入内参观阿布扎比海上艺术殿堂卢浮宫
                <w:br/>
                乐在其中法拉利主题乐园/华纳兄弟主题乐园/海洋世界/水上世界（四选二）
                <w:br/>
                <w:br/>
                5大不容错过体验：
                <w:br/>
                游览阿布扎比谢赫扎伊德清真寺，感受中东最大最奢华的清真寺
                <w:br/>
                全球最倾斜的建筑首都之门在世界伟大建筑中占有了一席之地，成为阿布扎比的国际形象标志
                <w:br/>
                哈利法塔它成为了世界上最高的建筑，代表了摩天大楼设计的缩影，将当地文化与尖端技术相结合
                <w:br/>
                搭乘人造棕榈岛内搭乘单程轻轨电车前往位于棕榈岛中央全迪拜最宏伟的“6星”亚特兰蒂斯酒店
                <w:br/>
                游览阿法迪文化小镇是迪拜最古老的遗址之一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深圳-迪拜（参考航班：CZ8435 1650/2215）     飞行时间约：8小时        时差：比北京慢4小时
                <w:br/>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上午：酒店享用早餐，指定时间，出发前往阿联酋的首都阿布扎比（车程约2.5小时）。
                <w:br/>
                下午：【八星皇宫酒店入内享用铂金下午茶】号称全世界唯一一座八星级酒店，由阿拉伯联合酋长国之一的阿布扎比酋长国斥资约30亿美元建造，是迄今全球第一奢豪的酒店。入内享用皇室同款，精致下午茶，享悠闲时光。
                <w:br/>
                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驻足【YAS 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阿布扎比国际五星首都门安达仕酒店或同级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阿布扎比一迪拜
                <w:br/>
                上午：酒店享用早餐后，游玩【阿联酋民俗村】占地1600平方米，可以让你了解阿布扎比在尚未发现石油前的居民传统生活面 貌。内部展示生动活泼，让人倍感趣味，值得参观。 民俗村里面有一座座贝都因形式的帐篷，有用棕榈树叶和泥巴盖成的屋子，以及早期的清真寺建筑，它们都是仿照过去游牧和渔业时期的样子建造的。栅栏内饲养着骆驼、马、羊和牛，它们都是居民主要的交通工具或畜产经济来源（游览约30分钟）
                <w:br/>
                前往入内游览【阿布扎比卢浮宫博物馆】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下午：乐在其中法拉利/华纳兄弟乐园/YAS岛水世界/海洋世界乐园，乐园四选二，具体介绍如下：
                <w:br/>
                畅玩全球唯一最大的室内法拉利主题乐园（约3小时），坐落在阿布扎比亚斯岛(Yas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1.每人仅可带一瓶瓶装水进园。
                <w:br/>
                2.深入地探索整个乐园需要4-5个小时。除热门项目外，排队现象不严重。
                <w:br/>
                <w:br/>
                华纳兄弟主题公园位于阿布扎比亚斯岛，是一个室内主题公园，它将华纳兄弟的角色和故事汇聚于此，为全家打造愉快的一天。穿过华纳兄弟标志性的盾牌，然后进入一个充满故事、冒险和古怪的全新世界，在这里与家人和朋友一同创造和享受众多令人难忘的时刻！
                <w:br/>
                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此外，乐园还提供多种餐饮选择，从便捷快餐到全方位服务的坐式餐厅和咖啡馆，以及各种诱人的零售产品，尽情选择自己喜爱的华纳兄弟纪念品。
                <w:br/>
                <w:br/>
                亚斯水上世界（Yas Waterworld Abu Dhabi）是亚斯岛上的一座巨型水上公园，为游客提供43项水上娱乐项目。这座主题公园除了水上娱乐设施以外，还有豪华酒店、商店和互动游戏。在这里，游客可以玩蛇形滑梯，并从蛇张开的“血盆大口”里冲出来。 亚斯水世界的设计者在自己的网站上夸耀，当这座公园竣工时，它将成为“世界上最顶级的一座水上乐园”。来这里的游客还将有机会体验风险刺激的过山车，欣赏猎鹰的法拉曲，寻求刺激的人还有机会体验在别处体验不到的四种娱乐设施。
                <w:br/>
                <w:br/>
                阿布扎比海洋世界，游客可在跨五个楼层的室内场地探索面积约18.3万平米的空间。其中"无尽海洋"区域将成为世界上最大、最宽阔的多物种水族馆所在地。这座创新设计的水族馆将容纳超过2500万升水，成为68000多只海洋动物的动态栖息地，其中包括鲨鱼、群鱼、蝠鲼和海龟。海洋生物主题公园位于阿布扎比的亚斯岛，共计超过10万只海洋动物将在这里生活，包括150种鸟、鱼类、哺乳动物和爬行动物。阿布扎比海洋世界每个区域中的动物栖息地都采用最先进的技术和最高的动物福利标准进行定制设计。
                <w:br/>
                <w:br/>
                随后驱车返回迪拜，车程约2.5小时。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
                <w:br/>
                交通：大巴
                <w:br/>
              </w:t>
            </w:r>
          </w:p>
        </w:tc>
        <w:tc>
          <w:tcPr/>
          <w:p>
            <w:pPr>
              <w:pStyle w:val="indent"/>
            </w:pPr>
            <w:r>
              <w:rPr>
                <w:rFonts w:ascii="宋体" w:hAnsi="宋体" w:eastAsia="宋体" w:cs="宋体"/>
                <w:color w:val="000000"/>
                <w:sz w:val="20"/>
                <w:szCs w:val="20"/>
              </w:rPr>
              <w:t xml:space="preserve">早餐：酒店早餐     午餐：阿拉伯风味餐     晚餐：X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上午：酒店享用早餐后，享用酒店设施，指定时间退房。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【水上的士】乘坐传统的“Abras”水上交通工具，跨过迪拜市内的河湾。欣赏两岸的现代建筑，也
                <w:br/>
                可看到水上市场交易以及通过迪拜运往中东其他国家的各种水上集装箱码头。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上午：酒店享用早餐后，享用酒店设施，指定时间退房。
                <w:br/>
                下午：前往【阿拉伯沙漠冲沙之旅】进入沙漠地带，穿梭于起伏不定的沙丘，途中经停沙漠中央的营地，可尝试滑沙的乐趣及拍下夕阳西下的沙漠壮景，最后的沙漠营地则为狂欢大本营：欣赏正宗的肚皮舞表演，与漂亮的舞娘一起翩翩起舞，享用美味独特的阿拉伯特色晚餐，免费品尝阿拉伯水烟和饮用各种饮料（含酒精类的除外），还可以穿阿拉伯服饰拍照留念和绘画阿拉伯特色的手绘（时间约：15：30-21：30）（如遇斋节则取消）
                <w:br/>
                交通：大巴
                <w:br/>
              </w:t>
            </w:r>
          </w:p>
        </w:tc>
        <w:tc>
          <w:tcPr/>
          <w:p>
            <w:pPr>
              <w:pStyle w:val="indent"/>
            </w:pPr>
            <w:r>
              <w:rPr>
                <w:rFonts w:ascii="宋体" w:hAnsi="宋体" w:eastAsia="宋体" w:cs="宋体"/>
                <w:color w:val="000000"/>
                <w:sz w:val="20"/>
                <w:szCs w:val="20"/>
              </w:rPr>
              <w:t xml:space="preserve">早餐：酒店早餐     午餐：X     晚餐：营地餐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上午：酒店享用早餐后，享用酒店设施，指定时间退房。
                <w:br/>
                下午：随后前往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外观【Burj Khalifa哈利法塔】（避开高峰期）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交通：大巴、飞机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中午：约11：55抵达深圳宝安国际机场，结束7天阿联酋之旅。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
                <w:br/>
                紧张，我社有权力提前说明情况并调整用房，同时境外酒店有权根据当天入住酒店实际情况，临时调整房型（大床或标双），敬请谅解；
                <w:br/>
                迪拜参考酒店： movenpick bur dubai /Marriott Hotel Al Jaddaf, Dubai或同级
                <w:br/>
                阿布扎比参考酒店：park rotana/Millennium Al Rawdah/Marriott Downtown Abu Dhabi 或同级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2、全程单房差4500元/人/间；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8、境外导游服务费¥1000/人；
                <w:br/>
                9、阿联酋自选项目标准：以行程表所安排的自选项目为准，不增加额外行程项目（须经全体团员签字同意方可增加），
                <w:br/>
                具体安排详见《旅游合同(阿联酋自选项目)补充协议项目表》；
                <w:br/>
                10、风险提醒：为了保障游客安全，客人在境外行程游览中如需选择行程外自选项目，请出发前通过正当途径由组团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1、以收到定金人民币5000/人为确认参团留位，如有升级豪华酒店（帆船、亚特、皇宫等）将视豪华酒店价格收取部分定金或全款。如取消定金不退，并于出发前14天付清全款；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2025-09-13T21:42:07+08:00</dcterms:created>
  <dcterms:modified xsi:type="dcterms:W3CDTF">2025-09-13T21:42:07+08:00</dcterms:modified>
</cp:coreProperties>
</file>

<file path=docProps/custom.xml><?xml version="1.0" encoding="utf-8"?>
<Properties xmlns="http://schemas.openxmlformats.org/officeDocument/2006/custom-properties" xmlns:vt="http://schemas.openxmlformats.org/officeDocument/2006/docPropsVTypes"/>
</file>