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【精品小团·首尔2日自由活动】韩国首尔仁川5天|景褔宫|紫菜博物馆|南山公园|首尔塔|首尔市区三钻酒店（澳门往返）行程单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【澳门-首尔】（参考航班：0835-1315）
                <w:br/>
                【首尔-澳门】（参考航班：1415-1715）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方便快捷：澳门往返，澳门·直航首尔仁川机场~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【澳门-首尔】（参考航班：见详细行程，以最终实际出票为准）
                <w:br/>
                请于指定时间，自行前往珠海关口出境大厅内集中(具体集中时间以及地点，以短信通知为准，请务必准时)，过关后乘车前往澳门机场，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（参考航班：见详细行程，以最终实际出票为准）
                <w:br/>
                早餐后，跟据航班时间，前往仁川机场乘机返回澳门机场散团，结束花漫首尔韩国之旅。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1、往返机票，现时机税及燃油附加费；赠韩国团队签证费用；澳门关闸到澳门机场旅游车（单程车）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5.托运行李：每人一件免费托运行李，每件20公斤，手提行李7公斤（澳门航空）。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2026-03-05T08:26:57+08:00</dcterms:created>
  <dcterms:modified xsi:type="dcterms:W3CDTF">2026-03-05T08:26:57+08:00</dcterms:modified>
</cp:coreProperties>
</file>

<file path=docProps/custom.xml><?xml version="1.0" encoding="utf-8"?>
<Properties xmlns="http://schemas.openxmlformats.org/officeDocument/2006/custom-properties" xmlns:vt="http://schemas.openxmlformats.org/officeDocument/2006/docPropsVTypes"/>
</file>