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【东欧·河轮】畅游多瑙河东欧巴尔干7国17天（下水）|北京往返 |海德堡号内河游轮|捷克|奥地利|斯洛伐克|匈牙利|塞尔维亚|罗马尼亚|保加利亚行程单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EU-E7C17D-HDB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捷克-斯洛伐克-奥地利-匈牙利-罗马尼亚-保加利亚-塞尔维亚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集合
                <w:br/>
                各位贵宾将集合于北京国际机场，我们领队在此等候大家，协助大家一起换好登机牌，行李托运。星途游轮多瑙河之旅即将拉开序幕。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北京/布拉格
                <w:br/>
                国际航班抵达布拉格后，提取行李，驱车前往市区游览【布拉格】（UNESCO 世界遗产）被成为“千塔之城”、“金色城市”、“欧洲最美丽的城市之一”、“欧洲建筑博物馆”以及“全球第一个整座城市被指定为世界文化遗产的城市”。【查理大桥】桥上饰有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之后前往酒店入住。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布拉格-克鲁姆诺夫-林茨 登船
                <w:br/>
                酒店早餐后，驱车前往克鲁姆洛夫（UNESCO 世界遗产）。【克鲁姆洛夫】被誉为世界上美丽的几座城市之一，联合国教科文组织遴选的“人类遗迹城”。在这座南波西米亚迷人的小镇，伏尔塔瓦河 S 型蜿蜒贯穿全城，城中所有道路都是小石头、石板块铺成，满城红色的屋顶，景致迷人，巡行在城中的石板路，彷佛穿越了时光隧道进入了 18 世纪的欧洲童话世界。之后驱车前往林茨。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每日上下船时间仅供参考，具体时间以船方/领队当日通知为准)
                <w:br/>
                19:00 享受河轮晚餐。
                <w:br/>
                交通：大巴+河轮
                <w:br/>
              </w:t>
            </w:r>
          </w:p>
        </w:tc>
        <w:tc>
          <w:tcPr/>
          <w:p>
            <w:pPr>
              <w:pStyle w:val="indent"/>
            </w:pPr>
            <w:r>
              <w:rPr>
                <w:rFonts w:ascii="宋体" w:hAnsi="宋体" w:eastAsia="宋体" w:cs="宋体"/>
                <w:color w:val="000000"/>
                <w:sz w:val="20"/>
                <w:szCs w:val="20"/>
              </w:rPr>
              <w:t xml:space="preserve">早餐：酒店早     午餐：中式团餐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林茨
                <w:br/>
                河轮上早餐后，步行【林茨】多瑙河上游重要的河港和经济中心，作为多瑙河旅游的重要一站，其丰富的历史文化使它成为 2009 年的欧洲文化之都。
                <w:br/>
                【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您可自由活动或乘车前往“音乐神童”－莫扎特的故乡，电影《音乐之声》的拍摄地－萨尔茨堡（自愿自费项目）和“世界最美小镇”—哈尔施塔特（自愿自费项目）（UNESCO 世界遗产）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18:00 回船享受河轮晚餐。夜间行船抵达梅尔克。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林茨-河轮-梅尔克-河轮-瓦豪河谷小镇
                <w:br/>
                【瓦豪河谷】（UNESCO 世界遗产）多瑙河中美丽迷人的一段位于克雷姆斯和梅尔克之间。它是生命和精神愉悦的
                <w:br/>
                河谷。这段多瑙河河段已成为联合国教科文组织的世界文化遗产。
                <w:br/>
                07：30 早餐
                <w:br/>
                09：00 我们抵达梅尔克。步行前往【梅尔克修道院】(外观)是一座本笃会修道院，位于多瑙河畔山上高处，鹅黄色的外墙十分耀眼，宏伟的建筑令人惊艳、惊叹。由于其名望和学术价值，在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11：30 返回游轮。
                <w:br/>
                12：00 游轮上用餐，途中欣赏两岸美丽风光。
                <w:br/>
                15：00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19：00 回船享受河轮晚餐。夜间行船抵达维也纳。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瓦豪河谷小镇-维也纳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如约翰•施特劳斯的镀金塑像，俗称“小金人”。【美泉宫】（UNESCO 世界遗产）（含门票）：欣赏奥匈帝国时代最具代表的皇宫，茜茜公主最爱的美丽宫殿，伟大的莫扎特在此演出，拿破仑在此留下足迹。
                <w:br/>
                19：00 回船享受河轮晚餐。
                <w:br/>
                夜间行船抵达布拉迪斯拉发。
                <w:br/>
                交通：河轮+大巴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维也纳-布拉迪斯拉发
                <w:br/>
                【布拉迪斯拉发】斯洛伐克的首都，由新、老两个城区组成。旧城区名胜古迹众多，标志性建筑为布拉迪斯拉发城堡。
                <w:br/>
                这里原是古罗马人建造的要塞。
                <w:br/>
                09：00 河轮早餐
                <w:br/>
                10：00 下船后步行前往布拉迪斯拉发进行市区游览。
                <w:br/>
                下船后我们将首先带您游览【布拉迪斯拉发城堡】（外观）在城堡露台俯瞰整个城市。接着漫步来到老城区，这里是
                <w:br/>
                中世纪风格特色的原貌展现，布拉迪斯拉发历史和文化的实体写照。在旧城区的街道上，有许多深受观光客喜爱的雕6 / 11
                <w:br/>
                塑作品，包括法国士兵、下水道工人、拿帽子的老绅士等，每一个雕塑的背后都流传著一个有趣的故事，为古城之旅
                <w:br/>
                增添了许多乐趣。其中，【老市政厅】（外观）是典型十四世纪风格的建筑；游览斯洛伐克第一广场的【罗兰喷泉】
                <w:br/>
                不要忘记和广场上著名的劳动者塑像合影哦。位于多瑙河边的【圣三位一体柱】（外观）三位一体柱是纪念欧洲 18
                <w:br/>
                世纪消除黑死病而立，【斯洛伐克国家大剧院】（外观）。
                <w:br/>
                19：00 回船享受河轮晚餐。夜间行船抵达布达佩斯。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布拉迪斯拉发-布达佩斯下船-176KM-塞格德
                <w:br/>
                河轮早餐离船后，驱车前往布达佩斯（UNESCO 世界遗产）位于多瑙河畔，是匈牙利首都，有“东欧巴黎”和“多瑙河明珠”的美誉。
                <w:br/>
                【英雄广场】是匈牙利首都布达佩斯的中心广场，是一个融合了历史、艺术和政治的胜迹。【文利连纪念碑】（外观）顶端是一尊女天使铜雕，长着双翅。她一手高举十字架，一手高举焊接在一起的两个王冠，表明匈牙利人取得了建国的定居权。【国会大厦】（外观）坐落在多瑙河之滨的布达佩斯国会大厦，是一座宏伟壮观的新哥特式建筑，是布达佩斯的象征。【堡垒山】布达佩斯最早的旧城，它就像一座巨大的博物馆，展示了布达佩斯城市发展的历史和匈牙利民族的过去。【渔人城堡】（外观）登上渔人堡，俯瞰多瑙河流域，新歌特式建筑，位于布达的城堡山上。【马加什教堂】（外观）加冕教堂，更是历代匈牙利国王加冕的地方。驱车游览琼格拉德-乔纳德州的州府【塞格德】。由于日照充足，著名高校较多，还有“阳光大学城”的美誉。游览【大教堂广场】、【还愿大教堂】（外观）、位于塞切尼广场西侧的【市政厅】（外观），【叹息桥】，建于 1883年，当时奥、匈二国国王访问，这座桥的搭建方便了国王从下榻的宫殿直接走到市政厅。之后入住酒店休息。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赛格德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塞格德--贝尔格莱德
                <w:br/>
                酒店早餐后，驱车前往【卡莱梅格丹城堡】（外观）俯瞰全城，卡莱梅格丹城堡自建成的几百年间，该城堡遭遇 40多次破坏，见证了 115 次战争，但依然让这里的景色宏伟壮丽，令人过目难忘。然后沿着米哈伊洛大公街漫步，打【卡圣马可教堂】（外观），再到著名的【圣萨瓦教堂】（外观）参观。圣萨瓦大教堂是世界第二大，巴尔干地区至大的东正教教堂。无论是从远处眺望城市的天际线还是站在其穹隆之下，都能让您感受到它的魅力。参观【铁托元帅墓】（入内）位于贝尔格莱德城南的德迪涅山上，是原来的总统府，叫做花宫。一块长方体的白色大理石墓碑，上面没有任何歌功颂德的碑文，只镶有三行镏金大字：约西普·布罗兹，铁托（1892-1980）。前往【中国驻前南斯拉夫大使馆旧址】参观凭吊，1999 年 5 月 8 日 早晨 5 时 45 分，以美国为首的北约至少使用 3 枚导弹悍然袭击我驻南斯拉夫大使馆。造成 3 人死亡，1 人失踪，20 多人受伤，馆舍严重毁坏。如今使馆已他迁，遗址已清除，只剩下一个纪念标志，来此祭奠远离家乡的蒙难者。之后入住酒店休息。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贝尔格莱德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贝尔格莱德--蒂米什瓦拉
                <w:br/>
                酒店早餐后，驱车前往【蒂米什瓦拉】是罗马尼亚西部的主要城市，拥有丰富的历史和文化遗产。【蒂米什瓦拉东正教堂】（外观）这座教堂是蒂米什瓦拉的重要宗教建筑之一，其独特的建筑风格和悠久的历史背景吸引了许多游客。【蒂米什瓦拉城堡】外观虽然目前可能不对外开放，但城堡的存在为这座城市增添了一份神秘感和历史厚重感。【老城区】漫步在老城区的石板街道上，可以欣赏到保存完好的历史建筑，感受这座城市的历史变迁。【巴洛克式广场】这里是城市的文化活动中心，周围有许多酒吧、俱乐部和餐馆，是夜晚休闲娱乐的好去处。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罗马尼亚小镇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蒂米什瓦拉--布朗城堡（吸血鬼城堡）-布拉索夫
                <w:br/>
                酒店早餐后，驱车前往【布朗城堡】（Bran Castle）是一座极具传奇色彩的“吸血鬼”城堡，是全世界吸血鬼故事迷向往的朝圣地。19 世纪末，爱尔兰作家斯托克（Bram Stoker）的著名小说《德古拉》就是以这座城堡为背景创作，这部小说多次被搬上荧幕，其中以《惊情四百年》最为经典，所以人们又称布朗城堡为德古拉堡、吸血鬼城堡。之后驱车前往【布拉索夫】游览【黑教堂】（外观）这是布拉索夫最著名的地标之一，也是罗马尼亚最重要的哥特式建筑和路德会教堂之一。教堂以其独特的黑色外观和内部精美的管风琴而闻名。【Rope Street（绳索街）】这是欧洲最狭窄的街道之一，宽度仅为 1.32 米，长度为 8.3 米。街道的历史可以追溯到中世纪，现在是游客体验布拉索夫古老魅力的热门地点。【布拉索夫什克伊博物馆】（外观）位于 Rope Street 上，展示了古老的印刷机和印制的书籍，是了解当地文化和历史的好地方。【南喀尔巴阡山脉】（外观）虽然不是单一的景点，但南喀尔巴阡山脉环绕着布拉索夫，提供了壮观的自然风光和户外活动的机会。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罗马尼亚小镇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布拉索夫--布加勒斯特
                <w:br/>
                酒店早餐后，驱车前往【布加勒斯特】是罗马尼亚的首都，拥有丰富的历史和文化遗产。【布加勒斯特议会宫】（外观）原称人民宫，是齐奥塞斯库在位期间建立的，据称是世界上仅次于美国五角大楼的世界第二大建筑。如今议会宫被视作罗马尼亚人民勤劳和智慧的结晶，被认为是这个国家二十世纪中最伟大的建筑。【布加勒斯特音乐厅】（外观）位于布加勒斯特市中心，建于 1888 年，是由法国建筑师设计的。这座音乐厅非常美丽，如果有音乐会的话，绝对值得进入好好欣赏一下，细细品味这座唯美的新古典主义建筑，外部和内部都是金碧辉煌，在如此高雅的艺术殿堂里听一场美妙的音乐会，将是视觉和听觉的双重享受。【海勒斯特勒乌文化休息公园】布加勒斯特市最著名的一座公园，门口有两个大喷泉，喷出高高的水柱，散落后水珠变成雾状，到盛夏时节，随着微风吹拂，喷水如毛毛细雨洒在人们身上，格外舒适和凉爽。公园里有一个小湖，湖水碧绿清澈，湖畔生长着茂密的垂柳和其他树木。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布加勒斯特</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布加勒斯特--康斯坦察(黑海)
                <w:br/>
                酒店早餐后，驱车前往黑海的港口城市【康斯坦察】这颗沿海宝石坐落在黑海西海岸是罗马尼亚康斯坦察县首府，也连接着黑海和多瑙河的运河的终点。游览【马马亚海滩】（游览时间不少于 1 小时）以其 8 公里长的沙滩而闻名。不仅规模庞大，而且因其独特的地理位置和美丽的自然风光，成为了游客们夏季度假的理想选择。海滩季节从 5 月中旬到 9 月下旬，白天的平均温度约为 25 到 30 摄氏度，水温一直暖和到深秋，使得马马亚海滩成为拥有纯白沙滩的海滩。漫步海滨大道，享受康港的阳光和黑海的浪潮，游览康斯坦察大清真寺(外观)、国家历史博物馆(外观)、奥维德广场。之前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康斯坦察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康斯坦察(黑海) --大特尔诺沃
                <w:br/>
                酒店早餐后，驱车前往【大特尔诺沃】城市观光，小城地势险要，在中世纪仅次于君士坦丁堡，是巴尔干半岛的第二大城市。现保存有多处古迹和名胜。旧城区已辟为重点保护区、旅游地。古城坐落在查雷维茨山和特拉佩济察山两座山上，扬特拉河蜿蜒其间。【查雷维茨城堡】（外观）查雷维茨城堡在保加利亚北部大特尔诺沃市的一座小山上，是一个著名的中世纪大城堡，它在 1185 年至 1393 年成为保加利亚帝国的主要堡垒和屏障，以及皇家宫殿，现在是保加利亚著名的旅游景点。之后前往酒店入住。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大特尔诺沃</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大特尔诺沃--索非亚
                <w:br/>
                酒店早餐后，驱车游览【索非亚】是保加利亚的首都，拥有丰富的历史和文化遗产。【索菲亚国家自然历史博物馆】（外观）成立于 1889 年，展示了数百万年前保加利亚及周边地区的自然环境和动植物生态，收藏了大量的化石标本、动物标本、植物标本、矿物标本等珍贵的自然文物。【班亚巴什清真寺】（外观）是保加利亚首都索菲亚最古老的清真寺之一，也是保加利亚最大的清真寺之一。该清真寺是由奥斯曼帝国时期的苏丹巴亚泽德二世下令建造的，建于1576 年至 1577 年之间。【博亚纳大教堂】（外观）是位于保加利亚首都索菲亚的一座东正教教堂，也是保加利亚最大的东正教教堂之一。它建于 20 世纪初，以纪念俄罗斯提供的援助，支持保加利亚在俄土战争中获得胜利。【亚历山大·涅夫斯基大教堂】（外观）是位于俄罗斯莫斯科市中心的一座东正教教堂，是莫斯科最著名的景点之一。该教堂建于 19 世纪中叶，是俄罗斯文艺复兴时期的代表建筑之一。【国家军事历史博物馆】（外观）位于保加利亚索菲亚市中心，是保加利亚最大的历史博物馆之一，也是欧洲最大的军事博物馆之一。该博物馆成立于 1916 年，旨在展示保加利亚从中世纪到现代的军事历史和军事文化。之后前往酒店入住。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索非亚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索非亚/北京
                <w:br/>
                酒店早餐后，驱车前往机场登机返回北京。
                <w:br/>
                交通：大巴+飞机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离团
                <w:br/>
                抵达北京，团队顺利结束。
                <w:br/>
                *特别提醒：新版电子护照客人出入境若走自助便捷通道，必须打印出入境记录凭证并妥善保存至回国交予领队，若凭证不齐，领馆将要求面试销签。谢谢配合。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1、北京-欧洲往返国际机票，团队经济舱及税费；
                <w:br/>
                2、行程中带入内的景点含门票费；
                <w:br/>
                3、提供空调巴士（或商务车），保证 1 人一正座；
                <w:br/>
                4、行程中除河轮外，所列午、晚餐。即中餐 7 菜 1 汤；无中式团餐地区，安排西式简餐。
                <w:br/>
                5、申根签证费用；
                <w:br/>
                6、行程中所标明的标准酒店及早餐；
                <w:br/>
                7、全程专业中文领队服务；
                <w:br/>
                8、旅行社责任险及境外旅游意外伤害保险；
                <w:br/>
                9、河轮船票住宿及所包含餐食费用；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7、单间差费用不含
                <w:br/>
                8、河轮上自主购物、酒水饮料、娱乐设施等相关费用；
                <w:br/>
                9、码头停靠费，工作人员服务费及全程境外服务费总计 295 欧元；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20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周岁以下不占床不含酒店早餐，按成人 9 折费用收取，3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
                <w:br/>
                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
                <w:br/>
                他货币在使用或在欧洲兑换欧元时都会有汇率损失，建议您出国前兑换好所需欧元。最好参照您的行程来准备适量欧元（1000
                <w:br/>
                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
                <w:br/>
                援电话：+86 010-8468 5628）。我社推荐客人根据自身情况购买 50 万或 60 万的大额保险. 如果您年龄在 70 岁以上，请
                <w:br/>
                咨询旅行社代您投保上适于您的险种。
                <w:br/>
                10)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牌证明或姓名不正确，请抵达中国后配合旅行社第一时间前往使馆面试销签；如果不能当即销签，使馆将会通知面试核销签13 / 14
                <w:br/>
                证，由此产生的所有费用由客人承担；
                <w:br/>
                11) 在欧洲各服务性行业的员工（包括酒店、餐厅服务生以及旅游团司机导游等）除较低的服务费收入外，客人给予的小费是其
                <w:br/>
                较为重要的收入来源，因此欧洲一直有给予小费的习俗。入乡随俗，如果您在欧洲获得了他人的服务并感觉满意，请适当给
                <w:br/>
                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
                <w:br/>
                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
                <w:br/>
                中丢失导致无法退税等问题，我们会负责协调处理，但无法承担任何赔偿。另外游客未在正规商店购物造成未能退税，旅行社不承
                <w:br/>
                担任何责任；导游有责任和义务协助贵宾办理退税手续,导游应详细讲解退税流程、注意事项及税单的正确填写。但是如果因为贵
                <w:br/>
                宾个人问题（如没有仔细听讲、没有按照流程操作、没有按照流程邮寄税单）或者客观原因（如遇到海关退税部门临时休息、海关
                <w:br/>
                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
                <w:br/>
                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
                <w:br/>
                写《团队意见反馈表》；
                <w:br/>
                销签说明：
                <w:br/>
                1. 按照欧洲各使馆现行规定，会抽查团队部分或全部出团客人回国后面试销签。使馆会在团队出团后予以通知，抽查到的客人
                <w:br/>
                必须按照使馆通知时间本人前往使馆。建议客人将返程机票订在回国当天下午或第二天；如遇回国抵达当天为周五、周六或
                <w:br/>
                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
                <w:br/>
                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
                <w:br/>
                请各位客人做好被通知面试销签准备。
                <w:br/>
                4. 欧洲使馆规定，凡在旅行社参团办理团队签证的客人须在回国抵达首都机场时将护照、全程登机牌交回使馆销签，同时，护
                <w:br/>
                照销签时间取决于各使馆的工作进度，由于旅游旺季或有大型活动等原因，使馆的工作量很大，销签的时间会长些，请客人
                <w:br/>
                予以理解并做好这个准备。届时会有专人向您收取，谢谢您的配合！
                <w:br/>
                5.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
                <w:br/>
                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2025-09-13T19:46:31+08:00</dcterms:created>
  <dcterms:modified xsi:type="dcterms:W3CDTF">2025-09-13T19:46:31+08:00</dcterms:modified>
</cp:coreProperties>
</file>

<file path=docProps/custom.xml><?xml version="1.0" encoding="utf-8"?>
<Properties xmlns="http://schemas.openxmlformats.org/officeDocument/2006/custom-properties" xmlns:vt="http://schemas.openxmlformats.org/officeDocument/2006/docPropsVTypes"/>
</file>