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皇后镇一天自由活动（不含车，餐，导游）
                <w:br/>
                皇后镇全天自由活动（全天自由活动，不含导游、餐、车）。
                <w:br/>
                您可以选择以下的自费项目：
                <w:br/>
                01）指定时间前往码头搭乘百年蒸气船TSS号，轻松地去穿过秀丽的瓦卡
                <w:br/>
                蒂普湖欣赏沿岸每人风光，去发现皇后镇浪漫温馨的一面。皇后镇将新西
                <w:br/>
                兰纯净如新的自然美景发挥到了极致。
                <w:br/>
                02）指定时间乘车开始赫赫有名的米福尔峡湾之旅（或拼车），从沿途目
                <w:br/>
                不暇接的美景镜湖、分水岭、汉默隧道及大峡谷。【米佛峡湾】号称“世
                <w:br/>
                界八大奇景”，冰河时代塑造的奇迹。抵达后乘船观赏最美丽的峡湾，米
                <w:br/>
                佛峡湾山体被垂直冰川侵蚀1000米，不论在船上仰望冰川断崖，还是空中
                <w:br/>
                俯瞰险峻陡峭的米特峰MiterPeak，绝对都是终生难忘的经历。 峡湾曲折，
                <w:br/>
                景色壮观，倾泻的瀑布，游行途中还会遇到野生企鹅和海豚等动物。一边
                <w:br/>
                享用船上自助餐，一边观赏冰河时期的奇妙景观，在与南极生态，企鹅，
                <w:br/>
                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皇后镇→(行车约1小时)→瓦纳卡→(行车约2.5小时)→蒂卡波湖→库克山→Omarama(行车约1小时)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克伦威尔水果小镇——克伦威尔小镇依山傍水，较为平坦的土地上有各种果园，春天百花绽放，色彩缤纷，秋季果实飘香，空中溢满清甜景色更加优美迷人。克伦威尔小镇也是电影《魔戒》的取景地之一。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午餐：BBQ自助餐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用餐：行程内所列用餐：7个早10正（含特色餐）；早餐为酒店西式自助早餐或便携式早餐盒，午晚餐以中餐为主，8菜1汤（平均餐标纽币30元）不含酒水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2025-09-10T09:03:30+08:00</dcterms:created>
  <dcterms:modified xsi:type="dcterms:W3CDTF">2025-09-10T09:03:30+08:00</dcterms:modified>
</cp:coreProperties>
</file>

<file path=docProps/custom.xml><?xml version="1.0" encoding="utf-8"?>
<Properties xmlns="http://schemas.openxmlformats.org/officeDocument/2006/custom-properties" xmlns:vt="http://schemas.openxmlformats.org/officeDocument/2006/docPropsVTypes"/>
</file>