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【黄腾峡天门广场网红天门悬廊大球拍】清远1天丨重本包含单程缆车丨十八瀑丨清远小北江船游丨品尝“北江河鲜宴” 精美下午茶行程单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TX-20250625SP34111142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09:00 越秀公园地铁站C出口
                <w:br/>
                09:30天河城南门（地铁体育西B出口）
                <w:br/>
                下车点：广州市区：纪念堂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黄腾峡十八瀑天门广场网红天门悬廊大球拍（重本包含黄腾十八瀑+单程缆车）
                <w:br/>
                2. 乘坐豪华船游清远小北江
                <w:br/>
                3. 含1正1下午茶 品尝“北江河鲜宴” 精美下午茶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出发-清远北江游船+午餐-清远黄腾峡生态旅游区-冯了性国药基地--返程 含：午餐
                <w:br/>
                于指定各站点接载客人后，乘车抵达—清远市。前往码头乘船游览【北江“小三峡”】。这里风平浪静、山峦青翠欲滴、江湾碧绿清澈，一派诗情画意，郁郁 葱葱，峻美险奇，构成“一水远赴海，两山高入云”的大自然美景，午餐于船上品尝“北江河鲜宴”，亲口品尝清远鸡、北江鱼的鲜美滋味。
                <w:br/>
                抵达后游船享用北江河鲜宴，一边欣赏美景，一边享用美食；后前往【清远黄腾峡生态旅游区】（重本包含黄腾峡十八瀑、单程缆车门票）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随后集中前往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下午茶：银耳莲子鲜炖花胶/厚椰乳溯源燕窝粥，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随后结束愉快行程，返回温馨的家。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早餐：X     午餐：北江河鲜宴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2、用餐：含1正1下午茶（八餐一汤，10-12人/围，如客人放弃则不退）
                <w:br/>
                3、景点：含景点第一大门票（园中园景点自理）
                <w:br/>
                4、导游：提供专业导游服务
                <w:br/>
                5、购物：1站冯了性国药基地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2025-07-10T05:26:23+08:00</dcterms:created>
  <dcterms:modified xsi:type="dcterms:W3CDTF">2025-07-10T05:26:23+08:00</dcterms:modified>
</cp:coreProperties>
</file>

<file path=docProps/custom.xml><?xml version="1.0" encoding="utf-8"?>
<Properties xmlns="http://schemas.openxmlformats.org/officeDocument/2006/custom-properties" xmlns:vt="http://schemas.openxmlformats.org/officeDocument/2006/docPropsVTypes"/>
</file>