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【魔界甘南】西北巴中双飞8天 | 恩阳古镇 | 小九寨“官鹅沟” | 扎尕那体验洛克之路精华段 | 郎木寺 | 腊子口战役纪念馆 | 黄河九曲第一湾 | 玛曲黄河第一湾 | 娘玛寺 | 九曲黄河第一湾 | 郭莽湿地 | 若尔盖花湖行程单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SD-20250708-mjgnbz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
                <w:br/>
                最有观赏价值的“地质公园”【官鹅沟】
                <w:br/>
                神兵天降的红色遗迹【腊子口纪念碑】
                <w:br/>
                三国古城，素有“巴蜀第一县【广元昭化古城】
                <w:br/>
                一座藏民心中的神山：兄弟山峦峰谷相连,息息相依,如同指环王的魔界之地【莲宝叶则】
                <w:br/>
                两大黄河观景台：u型大回转【九曲黄河第一湾】；始建于七十年代的黄河第一桥【玛曲黄河第一湾】
                <w:br/>
                两大寺庙：神秘佛国 之《东方小瑞士》—【郎木寺】；拥世界最大的大藏经转筒 —【娘玛寺】 
                <w:br/>
                四大草原：扎尕那、郭莽湿地、若尔盖花湖、若尔盖黄河九曲第一湾！
                <w:br/>
                【尊贵享受】专业导游带队，耐心讲解服务，经验丰富专职老司机保驾护航！
                <w:br/>
                车配手提氧气，赠送每人每天矿泉水，赠送换乘小车体验洛克之路！赠送扎尕那航拍视频！
                <w:br/>
                【精选酒店】5晚网评四钻酒店，1晚网评3钻，1晚地区舒适型标准，住宿无忧！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宕昌—若尔盖花湖—黄河九曲第一湾—若尔盖（约300km行车约 6h）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若尔盖—莲宝叶则—久治（约300km行车约 6h）
                <w:br/>
                早餐后,【莲宝叶则】（不含区间车80元，游览约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抵达久治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久治—黄河第一湾—娘玛寺最大转经筒—郭莽湿地—郎木寺—迭部（约250km行车约 6h）
                <w:br/>
                早餐后，乘车前往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沿途游玩美丽的草原【郭莽湿地】（游览约1小时）是黄河较大支流洮河的发源地和水源涵养地，在黄河流域生态涵养和水源保护中具有重要意义。郭莽湿地是丹顶鹤栖息的地方。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抵达迭部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迭部—扎尕那—探秘洛克之路（换乘小车）—腊子口纪念碑—天水（约430km行车约6.5h）
                <w:br/>
                早餐后，前往【扎尕那】（不含区间车45元，参观约 1 小时，海拔3000）“扎尕那”是藏语中“石座子”的意思。有十余座海拔 4 00 0 米的高山国佳古老的四村一寺。【仙女滩】（游览约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-6人1车）又名 江迭公路，体验不一样的旅行，一路沿着【达日观景台】【达西观景台】【贡桑隆达台】【那黑卡石门观景台】【光盖山观景台】 往返约3小时，乘汽车赴迭部，后参观【腊子口战役遗址】（参观约30分钟）腊子口战役旧址位于迭部县腊子口乡腊子口村内，是红军与国民党军队曾激战的地方。腊子口是岷山支脉迭山上的一处隘口，长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米，两壁绝峰对峙，高耸入云，周围崇山峻岭环拱，腊子河水流湍急，地势十分险要，是甘、青、川三省藏区通往汉区的门户。之后前往天水入住酒店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广元—昭化古城—巴中机场—广州（参考航班：CZ8210 2110 2320）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巴中（网评4钻）：月光之星酒店、丰裕大酒店或同级
                <w:br/>
                宕昌（网评4钻）：雷古山酒店、天瑞大酒店、龙海大酒店或同级
                <w:br/>
                若尔盖（网评3钻）：凯德丰酒店、天边花海酒店、和平酒店、玉龙酒店或同级
                <w:br/>
                迭部（网评4钻）：印象扎尕那酒店或同级
                <w:br/>
                久治（舒适型酒店）：久治瀚世华庭大酒店、玉宫酒店、漾杰、玖月商务、王府优选或同级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9正餐7早餐，正餐餐标30元/人，特色餐标40元！（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区间车45元/人（非必须乘坐，自愿选择）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4.莲宝叶则区间车80元/人（必须乘坐）
                <w:br/>
                必须乘坐区间车费用合计：210元，当地交于导游即可！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2025-07-12T20:51:51+08:00</dcterms:created>
  <dcterms:modified xsi:type="dcterms:W3CDTF">2025-07-12T20:51:51+08:00</dcterms:modified>
</cp:coreProperties>
</file>

<file path=docProps/custom.xml><?xml version="1.0" encoding="utf-8"?>
<Properties xmlns="http://schemas.openxmlformats.org/officeDocument/2006/custom-properties" xmlns:vt="http://schemas.openxmlformats.org/officeDocument/2006/docPropsVTypes"/>
</file>