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北】西北兰州双飞8天丨西宁丨青海省博物馆丨张掖七彩丹霞丨嘉峪关关城丨戈壁雕塑艺术长廊丨鸣沙山月牙泉丨莫高窟丨黑独山丨乌素特水上雅丹丨东台吉乃尔湖丨U型公路（车览）丨茶卡盐湖丨青海湖·黑马河丨文迦牧场丨塔尔寺 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GX-20250624-Ｘ3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昌吉市-喀什地区-喀什市-英吉沙县-莎车县-喀什大巴扎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去程：广州-西宁 CZ2157/07:35-10:55；回程：西宁-广州 CZ6242/20:30-23:50；
                <w:br/>
                去程：广州-西宁 ZH8131/16:00-19:25；回程：西宁-广州 ZH8132/20:15-23:40；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★行程推荐理由
                <w:br/>
                ★不远万里，怎样的甘青才算完整？
                <w:br/>
                ★品鉴甘青环线核心景区√赏七彩丹霞√雄关漫道嘉峪关√千年佛国莫高窟√鸣沙山high玩沙漠√水上雅丹特色地貌√海西明珠翡翠湖√网红东台吉乃尔湖√天空之镜茶★卡盐湖√高原蓝宝石青海湖；一次行程看遍甘青画卷！
                <w:br/>
                <w:br/>
                  ★线路特色
                <w:br/>
                ★『广东自组』广东独立自组团，同声同气，品质保证；
                <w:br/>
                ★『舒适用车』16人以上精选2+1VIP豪华大巴，一排三座，出行更舒适；
                <w:br/>
                ★『品质出游』360°游西北，不走回头路；
                <w:br/>
                ★『特色美食』甘州小吃宴+敦煌驴肉黄面+青藏高原土火锅+嘉峪关汽锅鸡；品尽西北地道美食！
                <w:br/>
                ★『尊享入住』升级入住大柴旦网评五钻星际野奢酒店+1晚网评四钻+1晚湖畔酒店
                <w:br/>
                ★『网红四湖』水上雅丹+东台吉乃尔湖+青海湖+茶卡盐湖；
                <w:br/>
                ★『丝绸之路』世界艺术宝库-敦煌莫高窟；千古奇观-鸣沙山月牙泉；天下第一雄关-嘉峪关！
                <w:br/>
                ★『丹霞地貌』张掖七彩丹霞探秘大自然的鬼斧神工；
                <w:br/>
                ★『特别赠送』无人机航拍；
                <w:br/>
                ★『多彩体验』藏服换装拍照、藏式祈福体验、投壶体验、射箭体验等！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广州（飞行时间约3.5小时）西宁
                <w:br/>
                搭乘参考航班前往西宁，导游机场接机后，前往游览【青海省博物馆】（游览时间约1.5小时，逢周一闭馆）是青海省最大的综合性博物馆，展示了青海丰富的历史、文化和自然资源。游览结束后送至酒店，如时间允许可自行前往市区游览。
                <w:br/>
                温馨提示：
                <w:br/>
                舌尖上的西宁：
                <w:br/>
                1、莫家街，老牌美食街，其中最有名的是马忠食府，味道都很不错。这是到西宁一定要来的地方，在这里，青海风味的烤羊肉、羊脖子、羊肠面、羊杂面、酸奶、酿皮子、炒凉粉、锟馍馍……各式各样的小吃比比皆是。
                <w:br/>
                2、大新街夜市，大新美食街上的美食基本都是清真的，手抓羊肉、羊蹄、牛蹄、牛骨、手抓饭和一些面食味道都很美味。路边的海鲜店，也是人气爆棚，小吃也非常多。
                <w:br/>
                3、水井巷，一条老牌商业街，号称“小香港”，以小吃居多，有许多烤羊肉摊，挑人多进，味道不会差。酿皮、酸奶、甜醅、羊肠面也很不错的。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西宁万玺酒店、福兴圆精品酒店、佳和酒店或同级（三钻）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西宁（车程约4.5小时）张掖七彩丹霞（车程约2.5小时）嘉峪关
                <w:br/>
                早餐后，前往游览【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游览结束后，后前往嘉峪关入住酒店。
                <w:br/>
                温馨提示：
                <w:br/>
                1、今日车程时间较长，建议您准备好足够电量的充电宝，并提前购买一些零食携带，在路途中享用；
                <w:br/>
                2、张掖七彩丹霞观景台之间需要乘坐区间车，请注意携带好自己的贵重物品，避免丢失。景区的游览因为不同大门进入而顺序不同，景区游览电瓶车按照固定路线行驶，游客应该注意从那扇门进入，切勿走错大门；
                <w:br/>
                3、西部气候干燥，紫外线强，在参观游览丹霞地貌时，因景区没有遮阳物，请注意防晒；
                <w:br/>
                交通：飞机、汽车
                <w:br/>
                景点：【张掖七彩丹霞】
                <w:br/>
                自费项：【张掖七彩丹霞】（游览约2小时，不含环保车38元/人），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嘉峪关新峪安、聚德宾馆或同级（三钻）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嘉峪关-嘉峪关城楼（车程约3小时）戈壁雕塑艺术长廊（车程约1.5小时）敦煌
                <w:br/>
                早餐后，前往游览【嘉峪关城楼】（含门票，游览约1.5小时）始建于明洪武五年(1372年)，明代万里长城最西端的关口，因地势险要，也是明代长城沿线保存最为完好、规模最为壮观的古代军事城堡。建筑雄伟而有"天下第一雄关"、"连陲锁钥"之称。后乘车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达的丰富性、多样性。由于光线不断的变化，风力的作用，在大漠中产生众多迷人的影像。用视觉语言向世界传达千年丝路精神与文明的延续。拍照打卡后。后抵达敦煌，游览【鸣沙山、月牙泉】（游览约2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温馨提示：
                <w:br/>
                1、今日车程时间较长，建议您准备好足够电量的充电宝，并提前购买一些零食携带，在路途中享用；
                <w:br/>
                2、西部气候干燥，紫外线强，在参观游览丹霞地貌时，因景区没有遮阳物，请注意防晒；
                <w:br/>
                3、途中会经过高速休息站瓜州服务区，内有当地商贩在此兜售特产和瓜果，请您谨慎选择，此处非本产品指定购物店；
                <w:br/>
                备注：此天行程，根据莫高窟约票情况，鸣沙山月牙泉/莫高窟游览顺序由导游根据订票情况调整
                <w:br/>
                1、沙漠活动时请保护好电子设备、摄像器材防止进沙，以免造成损失；
                <w:br/>
                2、骑骆驼上鞍时请注意衣裤、身体不要被装备划破，以免造成损伤；
                <w:br/>
                3、因景区没有遮阳物，请注意防晒；
                <w:br/>
                交通：汽车
                <w:br/>
                景点：【嘉峪关城楼】，沿途打卡【戈壁雕塑艺术长廊】：【大地之子】【鸣沙山、月牙泉】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敦煌尚和颐景、驼峰国际、川渝大酒店或同级（四钻）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敦煌-莫高窟（车程约3.5小时）黑独山（车程约3.5小时）大柴旦
                <w:br/>
                早餐后，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后前往游览【黑独山】（游览时间约1.5小时，不含往返区间车60元/人）如果你热爱生活这里并非寸草不生，最像月球表面的地方“青海黑独山”它是大西北茫茫群山中风光最独特的一座，纯粹的黑与白塑造了它酷似月球表面的外观。更赋予它遗世独立的特黑白交替的山峦颜色，充满中国古典水墨画的韵味。就仿佛，一座从水墨画中走出的山峰。直到如今才发现有一个叫“黑独山”的地方，它荒凉、孤寂、冷艳……游览结束有前往大柴旦入住酒店。
                <w:br/>
                温馨提示：
                <w:br/>
                黑独山属于未开发原始景区，需步行游览，不变之处，敬请谅解！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景点：【莫高窟】【黑独山】
                <w:br/>
                自费项：【莫高窟】（含B类票，游览约2.5小时，若B类票未发售，只能预约A类正常票，游客需补138元/人的差价），【黑独山】（游览时间约1.5小时，不含往返区间车60元/人）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大柴旦星际野奢酒店或同级（五钻）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大柴旦（车程约3小时）水上雅丹（车程约0.5小时）东台吉乃尔湖-U 型公路（车程约4小时）德令哈
                <w:br/>
                早餐后，前往游览【乌素特雅丹地质公园】（游览时间约1.5小时，含门票，不含区间车60元/人）位于青海柴达木盆地的西北部，历经千万年的地质运动和时空苍变，孕育和形成一片世界面积最大、最为壮观的雅丹群落，面积约2.1万平方公里，主要分布在南八仙、俄博梁地区。乌素特雅丹位于南八仙雅丹群之中，区域内雅丹土丘高10-25米，最高可达50米。雅丹形态丰富多姿，遍布于湖泊之中，是发现的世界上最早的一处水上雅丹景观。之后游览【东台吉乃尔湖】（游览时间约1小时）别称高原上的马尔代夫山与水的融合，着实壮丽！不同的季节造就不同的美丽，魅如蓝，黯如灰，换个角度看，是不是有种万佛朝宗的感觉！非常震撼！眼前的景象让我想起了春天河流化冰，冰排一呼而下的壮观景象，这里看上去更似百舸争流，千帆竞渡！后途经网红地【U型公路】（车览不停车）因路面随起伏的地势飞舞，仿佛直指苍穹的天路，被称为“中国版66号公路”后抵达德令哈入住酒店休息。
                <w:br/>
                温馨提示：
                <w:br/>
                1、【东台吉乃尔湖】由于该地方不属于景点，开放时间不确定，如果开放就进去游玩，如果不开放就车观；
                <w:br/>
                2、行车时间较长建议游客自备一些零食在路上用。
                <w:br/>
                3、一定要带上偏光墨镜，天气晴朗的时候，阳光照在盐湖上，反射很强，会对眼睛造成一定伤害；
                <w:br/>
                4、U型公路因为此路段无安全停车带，为保证游客安全，所以我们只安排车观，不停车
                <w:br/>
                交通：汽车
                <w:br/>
                景点：【乌素特雅丹地质公园】【东台吉乃尔湖】【U型公路】（车览不停车）
                <w:br/>
                自费项：【乌素特雅丹地质公园】（游览时间约1.5小时，含门票，不含区间车60元/人）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德令哈中德品质、中德大酒店、玉豪酒店、云湖酒店或同级（三钻）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德令哈（车程约2.5小时）茶卡盐湖（车程约2.5小时）青海湖沿线
                <w:br/>
                早餐后，驱车前往水天一色的【茶卡盐湖天空壹号】（游览时间约2小时，小火车60元/人请自理）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后出发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晚上前往酒店入住。
                <w:br/>
                温馨提示：
                <w:br/>
                1、今日车程时间较长，建议您准备好足够电量的充电宝，并提前购买一些零食携带，在路途中享用。
                <w:br/>
                2、一定要带上偏光墨镜，天气晴朗的时候，阳光照在盐湖上，反射很强，会对眼睛造成一定伤害；
                <w:br/>
                3、盐湖最美的就是海天一色的倒影照了，盐湖深处是最佳拍摄点，拍摄时尽量静止不动，若一动倒影就糊了；
                <w:br/>
                4、最好带上一些鲜艳的衣服，这样拍摄效果会更佳；
                <w:br/>
                5、如果想深入湖中拍照，尽量带上鞋套，以免鞋底弄脏湖面，或被盐水浸湿，若能忍受盐粒粗糙，也可以赤脚踏入；
                <w:br/>
                6、茶卡盐湖地区海拔约3000米，切忌剧烈运动，以免产生高原反应；
                <w:br/>
                交通：汽车
                <w:br/>
                景点：【茶卡盐湖天空壹号】【青海湖·黑马河】
                <w:br/>
                自费项：【茶卡盐湖天空壹号】（游览时间约2小时，不含小火车60元/人）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青海湖望湖阁、西南大酒店、格日大酒店、格桑梅朵或同级（三钻）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青海湖沿线（车程约2小时）文迦牧场（车程约2小时）青海湖·黑马河（车程约3.5小时）西宁
                <w:br/>
                早餐后，赴【文迦牧场】（游览越2小时）位于金银滩草原之上，赠送体验丰富活动：藏服换装拍照、藏式祈福体验、投壶体验、射箭体验，充分体现青海藏族古老的原始风貌，为您的旅途奉上值得回味的独家记忆；后出发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后返回西宁入住酒店。
                <w:br/>
                交通：汽车
                <w:br/>
                景点：【文迦牧场】【青海湖·黑马河】
                <w:br/>
                自费项：【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西宁万玺酒店、福兴圆精品酒店、佳和酒店或同级（三钻）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西宁-塔尔寺（飞行时间约3.5小时）广州
                <w:br/>
                早餐后，前往参观藏传佛教黄教创始人宗喀巴大师诞生地【塔尔寺】（游览约2小时，不含区间车和讲解费55元/人）塔尔寺为黄教六大寺院之一，它的酥油花、壁画、堆锈组合的“艺术三绝”享誉国内，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 。
                <w:br/>
                之后收拾好个人全部行李及物品，根据航班时间送至机场，搭乘参考航班返回广州，结束难忘而愉快的西北之旅，大美西北期待下次与您的见面！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温馨提示：因航空公司或天气的原因，飞机延误或取消航班导致的延住酒店、用餐、交通等费用问题，需客人自理。
                <w:br/>
                交通：汽车/飞机
                <w:br/>
                景点：【塔尔寺】
                <w:br/>
                自费项：【塔尔寺】（游览约2小时，不含区间车和讲解费55元/人）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1晚当地超豪华酒店+1晚当地豪华酒店+1晚青海湖湖边观景酒店+4晚当地豪华酒店。每成人每晚一个床位，若出现单男单女，客人需补单房差入住双标间。西北地区酒店设施无法与发达地区相比，请谅解。
                <w:br/>
                【特别备注】：在遇到政府征用或旺季房满的情况下，旅行社将不得不选用同等级但未在行程内列明的其他酒店时不另行通知，敬请谅解；
                <w:br/>
                3、用餐：7早9正（正餐30元/人/餐，特色餐40元/人/餐）；酒店房费含早，不用不退；正餐十人一桌，八菜一汤不含酒水，不足十人菜量种类相对减少，但标准不变；团队低于6成人，则正餐餐费视情况在当地现退给客人，用餐由客人自理。如有特殊用餐需备注。（旅游定点餐厅，口味以西北菜为主。当地行车时间较长，全程途中用餐时间视实际情况安排，请游客提前自备零食，敬请谅解！）异地旅游可能会出现水土不服，请自备常用药品。
                <w:br/>
                4、用车：16人以上安排2+1陆地头等舱豪华旅游大巴（如遇旺季，第一天和最后一天接送机及走市内的景点用普通大巴车）；16人以下按人数定车型，保证每人一个正座；
                <w:br/>
                5、导游：当地优秀导游服务，广州机场安排送机导游；
                <w:br/>
                注：司机不是专业持证导游，为辅助工作人员，不做专业讲解，景区参观不陪同，送机不办理登记牌等相关事宜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鸣沙山骆驼</w:t>
            </w:r>
          </w:p>
        </w:tc>
        <w:tc>
          <w:tcPr/>
          <w:p>
            <w:pPr>
              <w:pStyle w:val="indent"/>
            </w:pPr>
            <w:r>
              <w:rPr>
                <w:rFonts w:ascii="宋体" w:hAnsi="宋体" w:eastAsia="宋体" w:cs="宋体"/>
                <w:color w:val="000000"/>
                <w:sz w:val="20"/>
                <w:szCs w:val="20"/>
              </w:rPr>
              <w:t xml:space="preserve">在骆驼的背上感受漫漫丝绸之路，观最美日出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沙漠红酒晚宴</w:t>
            </w:r>
          </w:p>
        </w:tc>
        <w:tc>
          <w:tcPr/>
          <w:p>
            <w:pPr>
              <w:pStyle w:val="indent"/>
            </w:pPr>
            <w:r>
              <w:rPr>
                <w:rFonts w:ascii="宋体" w:hAnsi="宋体" w:eastAsia="宋体" w:cs="宋体"/>
                <w:color w:val="000000"/>
                <w:sz w:val="20"/>
                <w:szCs w:val="20"/>
              </w:rPr>
              <w:t xml:space="preserve">沙漠红酒晚宴+烤全羊+晚上深入鸣沙山（沙漠越野车往返）观最美星空+滑沙+赠送加特林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鸣沙山滑沙</w:t>
            </w:r>
          </w:p>
        </w:tc>
        <w:tc>
          <w:tcPr/>
          <w:p>
            <w:pPr>
              <w:pStyle w:val="indent"/>
            </w:pPr>
            <w:r>
              <w:rPr>
                <w:rFonts w:ascii="宋体" w:hAnsi="宋体" w:eastAsia="宋体" w:cs="宋体"/>
                <w:color w:val="000000"/>
                <w:sz w:val="20"/>
                <w:szCs w:val="20"/>
              </w:rPr>
              <w:t xml:space="preserve">感受在沙丘顶部一滑而下的快感。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鸣沙山鞋套</w:t>
            </w:r>
          </w:p>
        </w:tc>
        <w:tc>
          <w:tcPr/>
          <w:p>
            <w:pPr>
              <w:pStyle w:val="indent"/>
            </w:pPr>
            <w:r>
              <w:rPr>
                <w:rFonts w:ascii="宋体" w:hAnsi="宋体" w:eastAsia="宋体" w:cs="宋体"/>
                <w:color w:val="000000"/>
                <w:sz w:val="20"/>
                <w:szCs w:val="20"/>
              </w:rPr>
              <w:t xml:space="preserve">防止砂砾落入鞋内，保持鞋内清洁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大漠风情宴</w:t>
            </w:r>
          </w:p>
        </w:tc>
        <w:tc>
          <w:tcPr/>
          <w:p>
            <w:pPr>
              <w:pStyle w:val="indent"/>
            </w:pPr>
            <w:r>
              <w:rPr>
                <w:rFonts w:ascii="宋体" w:hAnsi="宋体" w:eastAsia="宋体" w:cs="宋体"/>
                <w:color w:val="000000"/>
                <w:sz w:val="20"/>
                <w:szCs w:val="20"/>
              </w:rPr>
              <w:t xml:space="preserve">品尝舌尖美味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《又见敦煌》</w:t>
            </w:r>
          </w:p>
        </w:tc>
        <w:tc>
          <w:tcPr/>
          <w:p>
            <w:pPr>
              <w:pStyle w:val="indent"/>
            </w:pPr>
            <w:r>
              <w:rPr>
                <w:rFonts w:ascii="宋体" w:hAnsi="宋体" w:eastAsia="宋体" w:cs="宋体"/>
                <w:color w:val="000000"/>
                <w:sz w:val="20"/>
                <w:szCs w:val="20"/>
              </w:rPr>
              <w:t xml:space="preserve">可自由选择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青海湖文迦牧场</w:t>
            </w:r>
          </w:p>
        </w:tc>
        <w:tc>
          <w:tcPr/>
          <w:p>
            <w:pPr>
              <w:pStyle w:val="indent"/>
            </w:pPr>
            <w:r>
              <w:rPr>
                <w:rFonts w:ascii="宋体" w:hAnsi="宋体" w:eastAsia="宋体" w:cs="宋体"/>
                <w:color w:val="000000"/>
                <w:sz w:val="20"/>
                <w:szCs w:val="20"/>
              </w:rPr>
              <w:t xml:space="preserve">草原骑牦牛+骑马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2025-07-10T03:57:50+08:00</dcterms:created>
  <dcterms:modified xsi:type="dcterms:W3CDTF">2025-07-10T03:57:50+08:00</dcterms:modified>
</cp:coreProperties>
</file>

<file path=docProps/custom.xml><?xml version="1.0" encoding="utf-8"?>
<Properties xmlns="http://schemas.openxmlformats.org/officeDocument/2006/custom-properties" xmlns:vt="http://schemas.openxmlformats.org/officeDocument/2006/docPropsVTypes"/>
</file>