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【暑假】日本精彩本州三古都东阪6日|浅草寺|金阁寺|银座|鹤岗八幡宫|春日大社|日式五星酒店（广州往返）行程单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G-JCBZB6DB-SJTJP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三古都全打卡镰仓京都奈良
                <w:br/>
                特别加游京都名胜-金阁寺
                <w:br/>
                东阪两点进出不走回头路
                <w:br/>
                全程日式5星，享品质住宿
                <w:br/>
                温泉泡汤，放松身心
                <w:br/>
                味蕾盛宴，感受东瀛美食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
                <w:br/>
                于指定时间在广州国际机场集中，领队协助办理登机手续后，搭乘国际航班直飞日本东京成田/羽田国际机场，抵达后乘车前往酒店。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东京文化遗产-浅草寺，世界三大繁华中心-银座，二次元迷心中的圣地-秋叶原，东京热门旅游目的地-台场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景点：浅草寺，银座，秋叶原，台场
                <w:br/>
              </w:t>
            </w:r>
          </w:p>
        </w:tc>
        <w:tc>
          <w:tcPr/>
          <w:p>
            <w:pPr>
              <w:pStyle w:val="indent"/>
            </w:pPr>
            <w:r>
              <w:rPr>
                <w:rFonts w:ascii="宋体" w:hAnsi="宋体" w:eastAsia="宋体" w:cs="宋体"/>
                <w:color w:val="000000"/>
                <w:sz w:val="20"/>
                <w:szCs w:val="20"/>
              </w:rPr>
              <w:t xml:space="preserve">早餐：酒店早餐     午餐：日式定食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【东京-富士山】日本著名景点-富士山五合目，《灌篮高手》取景地-镰仓高校前站，江之电体验-感受湘南海岸，镰仓著名神社-鹤岗八幡宫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4月举办“镰仓祭”，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【富士山-中部】感受日式茶道-抹茶体验，珍珠博览馆或日本药妆店(二选一)，“日本九寨沟”-忍野八海，薰衣草限定-河口湖大石公园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【中部-奈良-大阪】 综合免税店，著名历史公园-大阪城公园（不登城），繁华街-心斋桥&amp;道顿堀，奈良神鹿公园喂小鹿，奈良千年古都-春日大社，京都著名寺院-金阁寺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景点：综合免税店，大阪城公园（不登城），心斋桥&amp;道顿堀，奈良神鹿公园，春日大社，金阁寺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【大阪-广州国际机场解散】送机
                <w:br/>
                早餐后，于指定时间前往大阪关西机场搭乘国际航班返程，结束愉快的日本本州之旅！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2025-06-21T17:13:41+08:00</dcterms:created>
  <dcterms:modified xsi:type="dcterms:W3CDTF">2025-06-21T17:13:41+08:00</dcterms:modified>
</cp:coreProperties>
</file>

<file path=docProps/custom.xml><?xml version="1.0" encoding="utf-8"?>
<Properties xmlns="http://schemas.openxmlformats.org/officeDocument/2006/custom-properties" xmlns:vt="http://schemas.openxmlformats.org/officeDocument/2006/docPropsVTypes"/>
</file>