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牧野呼伦】内蒙海拉尔双飞6天∣2+1陆地头等舱∣呼伦贝尔大草原∣莫日格勒河∣驯鹿苑∣水云雅居船坞下午茶∣奥洛契太极图∣蒙兀室韦∣边境卡线∣额尔古纳湿地∣天空之境∣白音盟古乐∣呼和诺尔湖∣满洲里（深航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 ZH8119/09:25-13:50；直飞，
                <w:br/>
                海拉尔—广州 ZH8120/14:40-19:20；直飞
                <w:br/>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2025-06-17T10:16:28+08:00</dcterms:created>
  <dcterms:modified xsi:type="dcterms:W3CDTF">2025-06-17T10:16:28+08:00</dcterms:modified>
</cp:coreProperties>
</file>

<file path=docProps/custom.xml><?xml version="1.0" encoding="utf-8"?>
<Properties xmlns="http://schemas.openxmlformats.org/officeDocument/2006/custom-properties" xmlns:vt="http://schemas.openxmlformats.org/officeDocument/2006/docPropsVTypes"/>
</file>