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【西域秘境•丝路南疆】新疆双飞8天丨白沙湖丨喀拉库勒湖丨金草滩石头城丨塔县丨盘龙古道丨莎车王陵丨中国西极村丨喀什古城丨香妃园丨土陶村丨小刀博物馆行程单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★【舒适出游】：喀什进出，节省1800公里，游览更舒适
                <w:br/>
                ★【风情体验】：维吾尔族风情、塔吉克族风情、柯尔克孜族风情
                <w:br/>
                ★【人文南疆】：深度游览南疆景色，览至美戈壁、雪峰、湖泊、峡谷、民俗 一步一景、一处一画
                <w:br/>
                ★【住宿精选】：升级6晚网评四钻+当地舒适型酒店。让您入住更舒适，休息更充分
                <w:br/>
                ★【美食体验】：抓饭、喀什鸽子汤、新疆特色风味-劲道拉条子拌面、牦牛肉火锅
                <w:br/>
                ★【舒适旅程】：16人升级2+1陆地豪华商务舱座椅大巴，并随车配备无人机，记录美好旅程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喀什-土陶村-小刀博物馆-莎车王陵-莎车（约200KM,4小时）
                <w:br/>
                早餐后前往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后乘车前往【莎车王陵】（含门票，游览约1h）它并非历史遗迹，而是为发展旅游后建的。当初叶尔羌汗国是被被大清帝国的老对手准噶尔汗国所灭。皇宫早已经被毁坏，没有踪迹。为了发展地方旅游和经济，莎车县通过引进援疆资金、自筹资金和招商引资等方式 ，投资3亿余元建设了占地近2.5万平方米的叶尔羌汗皇宫。虽是后建，也是依据现存的历史资料而建，叶尔羌大汗随是察合台汗国后裔，但早已经突厥化，加上与维吾尔族通婚，信奉伊斯兰教，所以建的皇宫，也完全具有维吾尔文化和伊斯兰文化的特征。
                <w:br/>
                【温馨提示】
                <w:br/>
                1. 南疆气候干燥且风沙大，建议您多注意饮水，以防上火。 
                <w:br/>
                2. 南疆紫外线强烈，带好遮阳伞和护肤防护。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莎车当地舒适酒店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莎车-麦盖提N39-喀什（约300KM,5小时）
                <w:br/>
                早餐后乘车前往【麦盖提N39】喀什的N39°沙漠探险基地，位于麦盖提国家沙漠公园内，是穿越塔克拉玛干沙漠的起点，被誉为“生命之路”。该基地集探险旅游、沙漠赛事、休闲体验于一体，拥有高达百米的沙丘和细腻洁白的沙质，适合滑沙、沙漠冲浪、露营等活动。此外，它还是国际国内探险队穿越和环塔汽车摩托车越野拉力赛的常选起点，被推荐为“全国沙漠旅游精品目的地”。游客可在此体验沙漠的壮丽与神秘，感受探险的乐趣。晚上入住喀什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喀什-白沙山白沙湖-喀拉库勒湖-塔县（约300KM,5小时）
                <w:br/>
                早餐后乘车沿南疆最美公路之一的‘’喀喇昆仑公路‘’（中巴公路）一路西行，抵达【白沙山白沙湖】（含门票，游览约1h），海拔3300米，景区位于帕米尔高原边缘的布伦口，经过数万年的风化，山顶的岩石沙化成粉未状,从上倾泻下来掩盖了山体,秀气的白沙湖如明镜一般，在阳光的照射下,与湖水交相闪耀着不同频率的反射面,就像一幅画嵌在帕米尔高原上,半幅白沙半幅碧水这里多了一丝寒意，使人清醒,又让人沉迷。游览完毕后乘车前往【喀拉库勒湖】（含门票，游览约1h）"卡拉库里"意为"黑海"，是一座高山冰蚀冰碛湖。喀拉库勒湖地处帕米尔高原东部的幕士塔格冰山脚下，，常有柯尔克孜牧民在此驻牧。遇到晴朗的天气，碧水 倒映银峰，湖光山色浑为一体，景色如诗如画，使人沉醉迷恋，依湖建有旅游接待站，备有帐篷蒙古包、游艇、骆驼、马等供游人之需。晚上抵达塔县入住酒店休息。
                <w:br/>
                【温馨提示】
                <w:br/>
                1.喀什到喀拉库勒湖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塔县-石头城-瓦罕走廊-盘龙古道-喀什 （约500KM,9小时）
                <w:br/>
                早餐后前往游览【石头城】（含门票，游览约0.5h），位于塔什库尔干县城以北数十米处，古代，自喀什、英吉沙、叶城、莎车至帕米尔高原的几条山路均汇集于此,西去中亚的几座主要大山:红其拉甫达扳、明铁盖达坂、瓦赫基里达板等，自此也都有天然谷道可通达。该城为古代"丝绸之路"上一个极有战略地位的城堡，已定为自治区重点文物保护单位。后出发【瓦罕走廊】西起阿姆河上游的喷赤河及其支流帕米尔河，东接塔什库尔干塔吉克自治县，整个走廊东西长约300公里，是古丝绸之路的一部分，也是华夏文明与印度文明交流的重要通道。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喀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喀什-五彩山-昆仑山天山交汇-斯木哈纳村-伊尔克什坦口岸-西极时光景区西极塔-喀什 （约700KM,11小时）
                <w:br/>
                早餐后乘车途观【五彩滩】观看大自然鬼斧神工的杰作。这里的地貌形成于亿万年前，经过长时间的风化和侵蚀作用，形成了如今五彩斑斓、形态各异的奇特景观。五彩滩地处偏远，但正是这份宁静与原始，使得它成为了一个难得的旅游胜地。乘车途观【贝壳山】漫步在贝壳山上，仿佛置身于一个巨大的贝壳世界。山体上，密密麻麻的贝壳在阳光下熠熠生辉，发出迷人的光泽。这些贝壳形态各异，有的呈扇形，有的呈螺旋状，有的则像一片片精致的叶片，让人目不暇接。贝壳山上还生长着茂密的植被。绿树成荫，鲜花盛开，与山体的贝壳相互映衬，构成了一幅美丽的画卷。这些植被不仅为游客提供了清新的空气，还增添了山体的生机与活力。后前往游览【昆仑山天山交汇】天山，昆仑山在新疆乌恰交汇，昆仑山为黛色，天山为红色。黄沙千里望无边，戈壁茫茫耐酷寒。红黛分明势大壮，二山交汇两重天。【斯木哈纳村】位于喀什的西端，也是祖国的西端，这里面积辽阔，人丁稀少，但却具有浓郁的西北风光，是不可多得的观景圣地。【伊尔克什坦口岸】位于喀什以西约230干米，横跨伊尔克什坦山口，这是天山南侧与帕米尔高原相交的深峡谷。【西极时光景区西极塔】中国西极石碑位于乌恰县，标志着中国大陆西端的地理坐标，石碑周围的壮丽景色令人印象深刻。后前往喀什入住酒店休息。
                <w:br/>
                【温馨提示】
                <w:br/>
                1.今日紫外线太强，请做好防晒工作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喀什-喀什古城开城仪式-高台民居-香妃园-大巴扎自由活动-喀什  （约350KM,5小时）
                <w:br/>
                早餐后前往【喀什古城】（游览约1h）街巷纵横交错,布局灵活多变,多为土木、砖木结构。传承千年的手工作 品闻名中外，历史悠久的民族刺绣、小花帽、璀璨夺目的金银首饰、古色古香的木雕、古朴素雅的土陶、 工艺高超的铜器、做工精细民族乐器、色彩绚丽的艾德莱斯丝绸、祖辈传承的英吉沙小刀…… ，都是难得一见的工艺品；喀什古城内街巷纵横交错，布局灵活多变，曲径通幽，民居大多为土木、砖木结构，不少传统民居已有上百年的历史，是目前国内保存最完整的具有典型古西域风格的迷宫式城市街区。著名电影《追风筝的人》部分镜头就在这里取景。漫步古城，品尝美食，寻找你的西域故事。【高台民居】位于喀什噶尔老城东北端， 是一处建于高40多米、长800多米黄土高崖上的维吾尔民族聚居区，距今已有600年历史，是喀什展示维吾尔古代民居建筑和民俗风情的一大景观。后前往游览香妃最后的归属地【香妃园】（含门票），香妃墓原称阿帕克霍加墓，始建于1640年，据传其中葬有清朝乾隆皇帝的妃子香妃，因而被称为"香妃墓"，在这里你能体验隆重大型实景迎宾仪式演出，也能感受香妃曼妙的舞姿，领略香妃的成长故事及喀什悠久的历史和其独特的地域文化；在这座歌颂爱情的圣地中你还可以近距离观赏到维吾尔族特色婚礼歌舞剧。后前往【大巴扎】自由活动，随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含广州至喀什往返含税团队机票。一经确认，退票不退任何费用，不可改期、改签等。
                <w:br/>
                2、用车 根据人数安排车型，保证一人一正座。满16人升级2+1车
                <w:br/>
                3、住宿 全程6晚网评四钻+1晚塔县酒店，2人住一间，如单人需补单房差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（房差：6月9-7月2日1750；7月3-8月20日1950）
                <w:br/>
                备注：新疆同级别酒店较内地同级别酒店差，若遇到酒店被政府征用或其他用途不接待可用同级别酒店，无退差价
                <w:br/>
                4、用餐 含7早10正(正餐40元/人餐、正餐八菜一汤、十人一桌，不足十人则按比例减少菜品数量和分量)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5、门票 包含行程中所列景点首道门票及区间车(不含景区娱乐项目、赠送项目不去不退)
                <w:br/>
                6、保险 旅行社责任险为法定险， 强烈建议客人购买相关的个人保险；
                <w:br/>
                7、导服 新疆当地优秀国语导游， 10 人及以下司机兼导游，负责驾驶、安排住宿/门票，正餐退费，客人自理。
                <w:br/>
                8、购物 全程0个购物店，（各景区、酒店以及公路服务区内均有商品销售，不属于行程内购物店范畴、非在本协议内商场商店内购买的商品，我社不提供退换货的协助工作，敬请谅解。）
                <w:br/>
                9、儿童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自由活动期间交通费、餐费等私人费用及行程中不含的餐，购物场所内的消费，小童门票超过费用；
                <w:br/>
                2、 报价是按照两人入住一间房计算的价格，本产品不接受拼房、若一人单住一间需补单房差；
                <w:br/>
                3、 由于不可抗力或者旅行社、履行辅助人已尽合理注意义务仍无法避免的事件，而需要变更行程时产生的费用（包括但不限于自然灾害、航班延误或取消、车辆故障、交通意外等）意外等。
                <w:br/>
                4、 因旅游者违约、自身过错、自身疾病导致的人身财产损失而额外支付的费用；
                <w:br/>
                5、 不含航空保险、“旅游费用包含”内容以外的所有费用、及行程中未提到的费用；
                <w:br/>
                6、 小交通：景区内区间车；游客往返集合出发点的交通费用；
                <w:br/>
                7、 门票：景点内的园中园门票；
                <w:br/>
                8、 差价：升级舱位、升级酒店、升级房型等产生的差价。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2025-07-12T01:00:52+08:00</dcterms:created>
  <dcterms:modified xsi:type="dcterms:W3CDTF">2025-07-12T01:00:52+08:00</dcterms:modified>
</cp:coreProperties>
</file>

<file path=docProps/custom.xml><?xml version="1.0" encoding="utf-8"?>
<Properties xmlns="http://schemas.openxmlformats.org/officeDocument/2006/custom-properties" xmlns:vt="http://schemas.openxmlformats.org/officeDocument/2006/docPropsVTypes"/>
</file>