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暑假【俄罗斯·贝加尔湖+伊尔库茨克+环湖小火车】俄罗斯8天|基洛夫广场|救世主教堂|圣女修道院|主显节大教堂|喀山圣母教堂（广州或珠海或深圳出发）行程单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br/>
                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舒适住宿：北京精品酒店+四晚市区精品四星酒店+一晚小镇特色木屋，享舒适旅途！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晚餐：中餐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午餐：俄式风味餐     晚餐：X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A线：自费K9军事体验基地，体检射击的魅力 B线：自由活动一天（不含用车，不含导游，全天自理）
                <w:br/>
                早餐后，
                <w:br/>
                A线：前往伊尔库茨克的【K9军事体验基地（自费）】是一个极具特色的旅游项目，为游客提供了沉浸式的军事体验（此项目为自行付费项目）。游客在专业教练的指导下，可以选择使用AK-20等经典枪械进行射击体验，感受战斗民族的军事文化。
                <w:br/>
                B线：自由活动一天（不含用车、导游，全天自理）
                <w:br/>
                景点：K9军事体验基地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【伊尔库茨克—利斯特维扬卡小镇】乘坐【环湖观光小火车】（电气或蒸汽以实际情况为准），享受沿途风景
                <w:br/>
                前往车站乘坐【环湖观光小火车】（电气或蒸汽以实际情况为准）沿途风景优美，古老的隧道、栈桥连绵不断，同贝加尔湖一样， 静静地立在原处，成为贝加尔湖的一部分，一半是湖，一半是风情。每个停靠点都是精挑细选，不仅有自然风 景和人文风景交汇，还有老西伯利亚铁路独有的景色。 从日出东隅，到夕阳恋曲，在环湖小火车上的一天， 走过湖光山色，却又似意犹未尽... 行程结束后，入住酒店休息。
                <w:br/>
                景点：环湖观光小火车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【利斯特维扬卡镇—伊尔库茨克】贝加尔湖博物馆，淡水鱼市场，贝加尔湖之眼摩天轮外观，切尔斯基山观景台（含单程缆车），塔利茨木制民族博物馆，安加拉河破冰船外观
                <w:br/>
                早餐后，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前往【贝加尔湖之眼摩天轮】外观。前往【切尔斯基山】（约40分钟）（含往返缆车）海拔728米。游客可通过缆车到达山顶，俯瞰贝加尔湖、安加拉河以及利斯特维扬卡小镇的全景。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途中观赏【安加拉河破冰船】（外观）。后前往酒店入住入住酒店休息。
                <w:br/>
                景点：贝加尔湖博物馆，淡水鱼市场，贝加尔湖之眼摩天轮外观，切尔斯基山观景台（含单程缆车），塔利茨木制民族博物馆，安加拉河破冰船外观
                <w:br/>
              </w:t>
            </w:r>
          </w:p>
        </w:tc>
        <w:tc>
          <w:tcPr/>
          <w:p>
            <w:pPr>
              <w:pStyle w:val="indent"/>
            </w:pPr>
            <w:r>
              <w:rPr>
                <w:rFonts w:ascii="宋体" w:hAnsi="宋体" w:eastAsia="宋体" w:cs="宋体"/>
                <w:color w:val="000000"/>
                <w:sz w:val="20"/>
                <w:szCs w:val="20"/>
              </w:rPr>
              <w:t xml:space="preserve">早餐：酒店含早     午餐：俄式肉串     晚餐：中餐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18:00-21:00）姿娜明斯克修道院、喀山圣母大教堂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个中式（八菜一汤）+1 特色俄餐+1 俄式肉串餐(中餐 10 美金/人/ 餐、特色俄餐 10 美金/人/餐，特色餐 20 美金/人/餐)
                <w:br/>
                4、行程表内所列的景点入场费及全程旅游观光巴士(根据团队人数安排 9-40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3、单房差RMB2200元/人，不设自然单间；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**请各位贵宾一定要注意保持自己护照的清洁和完整，如因本人护照污损残缺等原因导致被各国边检、移民局、口岸拒绝出入境，所有产生的损失由游客本人自行承担，敬请注意！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护照首页扫描件（须有半年以上有效期及至少四面签证空白页，护照页不得有涂鸦，污损等），应航司要求必须提前7个工作日出票。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2025-06-16T14:41:15+08:00</dcterms:created>
  <dcterms:modified xsi:type="dcterms:W3CDTF">2025-06-16T14:41:15+08:00</dcterms:modified>
</cp:coreProperties>
</file>

<file path=docProps/custom.xml><?xml version="1.0" encoding="utf-8"?>
<Properties xmlns="http://schemas.openxmlformats.org/officeDocument/2006/custom-properties" xmlns:vt="http://schemas.openxmlformats.org/officeDocument/2006/docPropsVTypes"/>
</file>