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【平遥旅拍】价值298元/人晋商大院，穿越回平遥古城大院当“晋商少奶奶”！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参观“凤凰城”—【太原古县城】『参观1.5小时左右』，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早餐后乘车赴早餐后乘车（车程约3h）【应县木塔】--4A:全称佛宫寺释迦塔，是中国现存最高最古的且唯一一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早餐后乘车世界文化遗产、国家5A级景区【五台山】，途中参观北岳恒山第一胜景【悬空寺】 （游览约40分钟）（自愿选择登临票100元/人自理，60周岁以上免费）【温馨提示：为了爱护古建，不建议登临】，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中餐品尝佛国素斋，后朝拜五台山最灵验的寺庙【五爷庙】（游览约40分钟）。下午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1.如因气候原因，温度降低，遇到下雨或下雪情况等情况，有可能去不了悬空寺，则更改游览九龙壁或者现退悬空寺门票15元/人。
                <w:br/>
                2.大同前往五台山如需绕路，绕路费用50元/人，此费用由导游当地现收。
                <w:br/>
                3.五台山寺庙如遇佛事活动，我社将临时调整其它寺庙游览。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乘车赴晋中市平遥县（约120公里，2小时左右）游览世界文化遗产中国四大古城之一—【平遥古城】（门票通票125元）『参观2.5小时左右』游览始建于西周时期重要的军事防御工事—【平遥古城墙】（通票）以筑城手法古拙，工料精良堪称于世；与陕西西安城墙、湖北荆州城墙、辽宁兴城城墙并列为中国现存最好的四座古城墙。游览中国保存最好的县衙署—【平遥县衙】（通票）被誉为古衙之最。游览金融银行业的鼻祖—【日升昌票号】（通票）开创中国民族银行业之先河，以“汇通天下”著称于世。游览中国古代“华尔街”—【明清一条街】（通票）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温馨提示：
                <w:br/>
                赠送价值298元平遥旅拍项目，内容有一个造型两套衣服，妆造含头饰、耳饰、服装、鞋；有25张底片，10张精修；拍完后衣服和妆造配饰需返还，请知悉！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游览【又见平遥】，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游览有山西小江南之称—【晋祠】『参观1小时左右』周柏、难老泉、侍女像称为“晋祠三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无门票周一闭馆）（提前一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2025-06-14T08:32:12+08:00</dcterms:created>
  <dcterms:modified xsi:type="dcterms:W3CDTF">2025-06-14T08:32:12+08:00</dcterms:modified>
</cp:coreProperties>
</file>

<file path=docProps/custom.xml><?xml version="1.0" encoding="utf-8"?>
<Properties xmlns="http://schemas.openxmlformats.org/officeDocument/2006/custom-properties" xmlns:vt="http://schemas.openxmlformats.org/officeDocument/2006/docPropsVTypes"/>
</file>