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团队用餐：全程安排3正3早（酒店含早餐、不用者不退） 正餐25元/人，升级2大特色餐【彭府赶年宴】【土家三下锅】此为团队用餐，用餐条件与广东有一定的差异，大家应有心理准备。若放弃用餐，恕不退费，敬请谅解。
                <w:br/>
                4. 景区门票：伟人故居韶山（免大门票）、张家界国家森林公园、天门山国家森林公园、黄龙洞、土司城、凤凰古城（免大门票）、边城茶峒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2025-07-11T21:21:06+08:00</dcterms:created>
  <dcterms:modified xsi:type="dcterms:W3CDTF">2025-07-11T21:21:06+08:00</dcterms:modified>
</cp:coreProperties>
</file>

<file path=docProps/custom.xml><?xml version="1.0" encoding="utf-8"?>
<Properties xmlns="http://schemas.openxmlformats.org/officeDocument/2006/custom-properties" xmlns:vt="http://schemas.openxmlformats.org/officeDocument/2006/docPropsVTypes"/>
</file>