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 暑期美西】美国西海岸三大名城+三大国家公园+三大特色小镇11日|66号公路|川航广州起止成都飞行程单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US202506061430HC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1）乘坐川航宽体A350豪华客机，成都往返直飞美国，全国免费联运！
                <w:br/>
                2）美国西海岸三大名城巡游：洛杉矶、拉斯维加斯、圣地亚哥。
                <w:br/>
                3）独家安排游览三大国家公园：布莱斯峡谷国家公园、锡安国家公园、约书亚树国家公园。
                <w:br/>
                4）独家安排探访美国西部三大特色小镇：塞利格曼、金曼、拉芙林。
                <w:br/>
                5）打卡知名公路-66号母亲之路。
                <w:br/>
                6）特别安排美式牛扒、IN&amp;OUT网红汉堡特色餐体验！
                <w:br/>
                7）在成都贴心安排一晚免费住宿，享受成都自由活动时间。
                <w:br/>
                8）零购物臻玩体验。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●客人从广州搭乘联运航班，乘机前往【成都】，抵达后自行前往酒店休息，自由活动。
                <w:br/>
                <w:br/>
                参考航班：待定 (国内联运航班以航空公司出票实际搭配航班为准)
                <w:br/>
                <w:br/>
                【成都】是一座充满活力的城市，让人流连忘返。这裡有着悠久的歷史和独特的美食文化，尤其是各种麻辣菜饯和悠间的生活方式。锦里古街的古色古香、憨态可掬的大熊猫以及遍布火锅店的街道,吸引着来自各地的游客。在城郊的青城山，你可以享受宁静的自然风光，感受成都的另一面。成都还是一座时尚之都，九眼桥的夜景和宽窄巷子的繁华让人感受到这座城市的现代节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中转住宿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成都-(飞机)-洛杉矶
                <w:br/>
                参考航班：
                <w:br/>
                3U3837  成都天府国际机场 T1 - 洛杉矶 TB  21:55/21:15 
                <w:br/>
                ●早上睡到自然醒，全天自由活动。
                <w:br/>
                <w:br/>
                今日于指定时间在机场集合，乘机飞往美国洛杉矶，抵达后入住酒店。
                <w:br/>
                <w:br/>
                参考航班： 成都-洛杉矶  3U3837    2155 2115
                <w:br/>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Vanllee Hotel &amp; Suites//Quality Inn &amp; Suites Montebello//La Quinta by Wyndham Pomona或同级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●早餐后，进行洛杉矶好莱坞活力之旅，而后驱车前往拉斯维加斯。
                <w:br/>
                今日推荐自费【拉斯维加斯夜游】。
                <w:br/>
                <w:br/>
                行程安排：
                <w:br/>
                洛杉矶→好莱坞星光大道(约40分钟）→拉斯维加斯城市夜游（费用自理，约2小时）
                <w:br/>
                <w:br/>
                【拉斯维加斯】这座美国内华达州的璀璨之城，以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Boulder Station Hotel &amp; Casino//Palace Station Hotel &amp; Casino//Circus Circus Hotel, Casino &amp; Theme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拉斯维加斯—（约420公里）布莱斯峡谷国家公园—（约140公里）锡安国家公园—（约70公里）卡纳布或附近小镇
                <w:br/>
                ●早餐后，乘车前往游览布莱斯峡谷国家公园以及锡安国家公园。
                <w:br/>
                <w:br/>
                行程安排：
                <w:br/>
                拉斯维加斯→布莱斯峡谷国家公园（费用已含，约60分钟）→锡安国家公园（费用已含，约60分钟）→卡纳布或附近小镇。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午餐：X     晚餐：特色晚餐【加州明星 汉堡 IN-N-OUT】   </w:t>
            </w:r>
          </w:p>
        </w:tc>
        <w:tc>
          <w:tcPr/>
          <w:p>
            <w:pPr>
              <w:pStyle w:val="indent"/>
            </w:pPr>
            <w:r>
              <w:rPr>
                <w:rFonts w:ascii="宋体" w:hAnsi="宋体" w:eastAsia="宋体" w:cs="宋体"/>
                <w:color w:val="000000"/>
                <w:sz w:val="20"/>
                <w:szCs w:val="20"/>
              </w:rPr>
              <w:t xml:space="preserve">Best Western Red Hills// La Quinta Inn &amp; Suites by Wyndham Kanab或同级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卡纳布或附近小镇—(约120公里）鲍威尔湖—旗杆镇或附近小镇
                <w:br/>
                ●早餐后，乘车前往旗杆镇或附近小镇。途中游览鲍威尔湖。
                <w:br/>
                *今天推荐自费【羚羊峡谷+马蹄湾】
                <w:br/>
                <w:br/>
                行程安排：
                <w:br/>
                卡纳布或附近小镇→鲍威尔湖（约20分钟）→葛兰峡谷大坝（外观，约15分钟）→【羚羊峡谷+马蹄湾】（费用自理，约90分钟）→旗杆镇或附近小镇。
                <w:br/>
                ●【鲍威尔湖】,这座241公里的狭长人造水库是美国第二大人工湖，静卧在格伦峡谷国家休闲区（Glen Canyon National Recreation Area）的深谷、突岩和美景之间。鲍威尔湖被誉为科罗拉多高原上的明珠。
                <w:br/>
                【葛兰峡谷大坝 Glen Canyon Dam】位于亚利桑那州北部，作为美国西部的重要水利工程，不仅为干旱地区提供了宝贵的水资源和电力,还成为了当地旅游的一大亮点。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w:t>
            </w:r>
          </w:p>
        </w:tc>
        <w:tc>
          <w:tcPr/>
          <w:p>
            <w:pPr>
              <w:pStyle w:val="indent"/>
            </w:pPr>
            <w:r>
              <w:rPr>
                <w:rFonts w:ascii="宋体" w:hAnsi="宋体" w:eastAsia="宋体" w:cs="宋体"/>
                <w:color w:val="000000"/>
                <w:sz w:val="20"/>
                <w:szCs w:val="20"/>
              </w:rPr>
              <w:t xml:space="preserve">早餐：酒店早餐     午餐：X     晚餐：特色晚餐【美式牛排】   </w:t>
            </w:r>
          </w:p>
        </w:tc>
        <w:tc>
          <w:tcPr/>
          <w:p>
            <w:pPr>
              <w:pStyle w:val="indent"/>
            </w:pPr>
            <w:r>
              <w:rPr>
                <w:rFonts w:ascii="宋体" w:hAnsi="宋体" w:eastAsia="宋体" w:cs="宋体"/>
                <w:color w:val="000000"/>
                <w:sz w:val="20"/>
                <w:szCs w:val="20"/>
              </w:rPr>
              <w:t xml:space="preserve">Baymont by Wyndham Flagstaff//SureStay by Best Western Williams - Grand Canyon或同级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
                <w:br/>
                旗杆镇或附近小镇—66号公路—（约120公里）塞利格曼小镇—（约120公里）金曼小镇—（约55公里）拉芙琳
                <w:br/>
                ●早餐后，乘车前往拉夫琳。途中我们游览66号公路、塞利格曼小镇、金曼小镇。
                <w:br/>
                今天推荐自费【大峡谷国家公园】
                <w:br/>
                <w:br/>
                行程安排：
                <w:br/>
                拉斯维加斯→大峡谷国家公园（费用自理，约2小时）→66号公路→塞利格曼小镇（约20分钟）→金曼小镇（约20分钟）→拉芙琳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【金曼小镇】 是美国最知名的以66号公路为主题的小镇。正如美国小说家约翰斯坦贝克在小说《愤怒的葡萄》里所写的那样：“66号公路是母亲之路，是飞翔之路……”，虽然66号公路在美国的影响力日渐式微，但是它却成为了一种情结驻在人们的心里，全长3943公里的66号公路曾经是贯通美国东西的交通大动脉，也是美国历史的见证者。不管你是自驾，还是跟团，你都可以来到金曼小镇看看。
                <w:br/>
                <w:br/>
                【拉芙琳】 坐落在内华达州最南端的科罗拉多河畔，毗邻亚利桑那州。早在1966年拉芙琳还只是一个不起眼的渔港，虽然现在捕鱼业仍然在拉芙琳的经济中占一定的地位，但是拉芙琳已变为一个充满活力的，拥有着世界级的酒店以及娱乐设施的城市。
                <w:br/>
                ●【美国66号公路】,被美国人亲切地唤作“母亲之路”。它起始于伊利诺伊州的芝加哥，斜贯美国版图一直到加利福尼亚州的洛杉矶圣莫妮卡海滩，一趟66号公路之旅，仿佛掉进了时光隧道一般，回到了西部牛仔风行的时代。
                <w:br/>
                ●【大峡谷国家公园】,（费用自理）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Golden Nugget Laughlin//Laughlin River Lodge//Tropicana Laughlin//或同级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西部小镇-(大巴)-洛杉矶
                <w:br/>
                拉芙琳—（约260公里）约书亚树国家公园—（约250公里）洛杉矶
                <w:br/>
                ●早餐后，前往游览约书亚树国家公园，夜宿洛杉矶。
                <w:br/>
                <w:br/>
                行程安排：
                <w:br/>
                拉芙琳→约书亚树国家公园（费用已含，约60分钟）→洛杉矶
                <w:br/>
                <w:br/>
                【约书亚树国家公园 Joshua Tree National Park】（约 1 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洛杉矶-(大巴约195公里)-圣地亚哥-(大巴约195公里)-洛杉矶
                <w:br/>
                ●早餐后，我们乘车前往美国印第安人的故乡圣地亚哥(San Diego)，这里与墨西哥陆路接壤，是加州第二大城市，同时也是美国太平洋舰队司令部的所在地。
                <w:br/>
                今日推荐自费：【墨西哥蒂华纳边境游】
                <w:br/>
                <w:br/>
                行程安排：
                <w:br/>
                洛杉矶→墨西哥蒂华纳（费用自理，约 3 小时；往返排队过关时间不可控，以当地实际情况为准）→圣地亚哥港+中途岛号航空母舰博物馆（外观）+世纪之吻雕像（约 30 分钟)→圣地亚哥老城（约 60 分钟）→洛杉矶。
                <w:br/>
                ●【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墨西哥蒂华纳】,（费用自理）作为美国墨西哥两国间的门户之城，【蒂华纳】承载了沉重的历史意义。我们游览著名的【革命大道】，这里汇集了琳琅满目的墨西哥特色手工艺品和美食，之后在蒂华纳的地标【白色拱门】打卡留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洛杉矶-(飞机)-成都
                <w:br/>
                参考航班：
                <w:br/>
                3U3838  洛杉矶 TB - 成都天府国际机场 T1  23:15/08:20+1 
                <w:br/>
                ●早餐后全天自由活动。此日不含午晚餐、交通及领队导游服务。晚上在指定时间集合，前往机场乘坐航班返回成都。
                <w:br/>
                <w:br/>
                参考航班： 洛杉矶-成都  3U3838     2315 0555+2
                <w:br/>
                <w:br/>
                行李规定：
                <w:br/>
                <w:br/>
                个人物品：每人1件，每件三边不超过40*15*30CM  
                <w:br/>
                <w:br/>
                手提：每人1件，每件三边不超过56*36*23CM
                <w:br/>
                <w:br/>
                （个人物品和手提行李总重不得超过7.0公斤）  
                <w:br/>
                <w:br/>
                托运：每人1件或2件，每件23公斤，每件长宽高之和≤158CM（可咨询旅行社落实所出发团期的行李免费托运件数）。
                <w:br/>
                ●推荐自费【洛杉矶深度游+好莱坞环球影城】
                <w:br/>
                <w:br/>
                【格里菲斯天文台】世界著名的天文台之一，位于洛杉矶城中心西北方向的山上，与好莱坞山Hollywood  Hills 遥遥相对。它是洛杉矶的标志性建筑，也是电影《霹雳娇娃 2》和《爱乐之城》的外景地。
                <w:br/>
                <w:br/>
                【加州大学洛杉矶分校】简称  UCLA，这所历史悠久的公立研究型大学，自  1881  年起便扎根于这片土地，见证了无数学术与文化的繁荣时刻。如今，它已发展成为加州大学系统中的一颗璀璨明珠，与伯克利分校等老牌校区共同书写着学术的传奇。
                <w:br/>
                <w:br/>
                【加密网竞技场】美国 NBA 洛杉矶湖人队主场（前身是斯台普斯中心），自 1999 年正式启用。这座建筑的设计灵感源自古希腊罗马的建筑风格，拥有独特的穹顶和宏伟的外观。它不仅是体育赛事的重要场所，更是举办演唱会、颁奖典礼和其他大型活动的理想之地。
                <w:br/>
                <w:br/>
                【好莱坞环球影城】好莱坞环球影城是一个再现电影场景的主题游乐园，其内以多部大制作电影为主题的景点最受欢迎。史瑞克  4D  动感影院是好莱坞环球影城第一个遇到的游乐项目，在此可以真正的走入电影，体验全方位立体效果的震撼感。环球影城的经典项目侏罗纪河流探险，形态生动的恐龙，危险奇异的侏罗纪丛林、游船从高空俯冲入水的刺激，都让人兴奋不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洛杉矶-(飞机)-成都
                <w:br/>
                ●航班上。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成都-(飞机)-广州
                <w:br/>
                ●今日抵达成都后，乘机返回广州，结束愉快旅程。
                <w:br/>
                参考航班：待定    (国内联运航班以航空公司出票实际搭配航班为准)。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8.不占床小童（2-11岁）减免团费人民币1800元；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USD165/人（请于出团当天在机场现付给领队）；
                <w:br/>
                2.全程单房差人民币 3500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不含全程司导服务费USD165/人（请于出团当天在机场现付给领队）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岁及以下人士不得单独入住酒店；不得饮酒。
                <w:br/>
                <w:br/>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1件或2件（可咨询旅行社落实所出发团期的行李免费托运件数），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2025-06-14T19:03:55+08:00</dcterms:created>
  <dcterms:modified xsi:type="dcterms:W3CDTF">2025-06-14T19:03:55+08:00</dcterms:modified>
</cp:coreProperties>
</file>

<file path=docProps/custom.xml><?xml version="1.0" encoding="utf-8"?>
<Properties xmlns="http://schemas.openxmlformats.org/officeDocument/2006/custom-properties" xmlns:vt="http://schemas.openxmlformats.org/officeDocument/2006/docPropsVTypes"/>
</file>