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十全十美PLUS】美国东西岸全景18天丨波士顿丨黄石国家公园丨大提顿国家公园丨拱门国家公园丨峡谷地国家公园丨纪念碑谷丨科罗拉多大峡谷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FHXY-US1747203414n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HKGBOS 1825-2220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游毕，随后前往欣赏秋色的最佳地点之一【瓦尔登湖】，四周被树木环绕，秋色迷人。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【第五大道】（约40分钟）世界知名的流行地标之一。道路两旁聚集着高级精品名店、这里的建筑物都是纽约曼哈顿的菁华，每一个店家或大楼都以旗舰店的方式呈现，具有指标性的效应。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周边小镇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随后导游将带你品尝好莱坞明星常光顾的美国西部明星汉堡IN-N-OUT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【圣塔芭芭拉】美国加利福尼亚州的圣塔芭芭拉市，也称圣巴巴拉或圣塔巴巴拉 (Santa Barbara)，背靠圣塔耶兹山脉，面临太平洋，圣塔巴巴拉平均房价达96万美元，在美国富翁的10大理想居住地排名中位居第四名。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加州小镇-17英里风景区-卡梅尔小镇-加州1号海滨公路-硅谷-旧金山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旧金山地区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行程所列景点第一门票（注：乘船游览自由女神，不上岛；大都会博物馆；黄石国家公园；大提顿国家公园；拱门国家公园；峡谷地国家公园；科罗拉多大峡谷（南峡）；羚羊彩穴；纪念碑谷）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全程司导服务费USD269/人；
                <w:br/>
                5	额外游览用车超时费（导游和司机每天正常工作时间不超过9小时，如超时需加收超时费）；
                <w:br/>
                6	行程中所列游览活动之外项目所需的费用；
                <w:br/>
                7	单间差CNY8590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旅行社将根据最终确认的航班时间、首末站城市对行程游览顺序一并调整，最终以出团说明会或出团前（集合地）派发的行程表为准。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2025-07-04T07:56:13+08:00</dcterms:created>
  <dcterms:modified xsi:type="dcterms:W3CDTF">2025-07-04T07:56:13+08:00</dcterms:modified>
</cp:coreProperties>
</file>

<file path=docProps/custom.xml><?xml version="1.0" encoding="utf-8"?>
<Properties xmlns="http://schemas.openxmlformats.org/officeDocument/2006/custom-properties" xmlns:vt="http://schemas.openxmlformats.org/officeDocument/2006/docPropsVTypes"/>
</file>