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【极致喀伊•独库版】新疆乌鲁木齐双飞8天 | 禾木 | 喀纳斯 | 世界魔鬼城 | 赛里木湖 | 独库公路北段 | 那拉提草原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出游不止眼前景，更是有一杯特色饮，特别安排那拉提草原户外特色下午茶，一边品尝新疆花茶、一边观赏这眼前美景，让这一刻忘掉城市的”牛马“生活，在这里享受户外自然带来的愉悦！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福海/北屯→（汽车260km，约5h）禾木
                <w:br/>
                早餐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晚抵清水河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6、赛里木湖音乐会表演时间：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清水河→（汽车320KM，约3.5h）那拉提草原→（汽车5公里，约10min）那拉提
                <w:br/>
                早餐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户外下午茶，喝着新疆茶水，赏那拉提雪山草原，美哉美矣。结束后前往入住酒店休息。
                <w:br/>
                <w:br/>
                【温馨提示】
                <w:br/>
                1、那拉提草原内有骑马项目，乘坐前需提前问好价格，并注意安全
                <w:br/>
                2、由于新疆的地理位置问题，早晚温差大，伊犁地区（新源、那拉提、巴音布鲁克、昭苏、特克斯等地区）酒店均无制冷空调，请知晓；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清水河（网评3钻）：清枫/维也纳/清水河七星大酒店/瞻德酒店/丽湾酒店或不低于以上标准酒店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2025-06-03T20:39:18+08:00</dcterms:created>
  <dcterms:modified xsi:type="dcterms:W3CDTF">2025-06-03T20:39:18+08:00</dcterms:modified>
</cp:coreProperties>
</file>

<file path=docProps/custom.xml><?xml version="1.0" encoding="utf-8"?>
<Properties xmlns="http://schemas.openxmlformats.org/officeDocument/2006/custom-properties" xmlns:vt="http://schemas.openxmlformats.org/officeDocument/2006/docPropsVTypes"/>
</file>