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东进阪出【和风盛昌】日本本州双飞6天行程单</w:t>
      </w:r>
    </w:p>
    <w:p>
      <w:pPr>
        <w:jc w:val="center"/>
        <w:spacing w:after="100"/>
      </w:pPr>
      <w:r>
        <w:rPr>
          <w:rFonts w:ascii="宋体" w:hAnsi="宋体" w:eastAsia="宋体" w:cs="宋体"/>
          <w:sz w:val="20"/>
          <w:szCs w:val="20"/>
        </w:rPr>
        <w:t xml:space="preserve">东进阪出I广州直飞I不走回头路I升级一晚当五酒店I江之电体验+龟户天神社+浅草雷门观音寺+秋叶原动漫街+鹤冈八幡宫+镰仓+富士山五合目+忍野八海I日式烤肉料理+温泉料理+富士山香土料理+鳗鱼料理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HFSC1-QY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D1：广州CAN-东京NRT CZ8101 0800 1320
                <w:br/>
                D2：大阪KIX-广州CAN CZ394  0830 1150
                <w:br/>
                <w:br/>
                参考航班B：
                <w:br/>
                D1：广州CAN-东京HND CZ385 0850 1420
                <w:br/>
                D2：大阪KIX-广州CAN CZ390  1440 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【甄选酒店】升级4晚当地四星酒店+1晚日式温泉酒店，让您整个行程睡眠无忧；
                <w:br/>
                【网红景点】安排江之电体验、龟户天神社、浅草雷门观音寺、秋叶原动漫街、银座、横滨中华街、鹤冈八幡宫、镰仓小町通、镰仓高校前站、富士山五合目、忍野八海、伏见稲荷大社、心斋桥；
                <w:br/>
                【甄选美食】日式烤肉料理、日式料理、温泉料理、富士山香土料理、鳗鱼料理，更安排当地美食街让你自由品尝地道和风美食！
                <w:br/>
                【增值服务】旅游意外保险。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于广州白云国际机场集合，在领队协助下办理登机手续，搭乘航班飞往日本东京急产，（飞行时间约4小时）。抵达后导游接团送往酒店办理入住。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成田/千叶地区当四酒店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龟户天神社（赏紫藤）--浅草雷门观音寺--皇居二重桥--秋叶原动漫街--综合免税店--银座
                <w:br/>
                酒店享用早餐，前往参观--
                <w:br/>
                【龟户天神社】（期间限定：赏紫藤）龟户天神社位于东京江东区，主要供奉天满大神「菅原道真」。龟户天神社是有名的赏藤胜地，有「东京第一赏藤胜地」之美称，以其花朵的长度达到一米多而著称，被誉为「龟户五尺藤」、「龟户的藤浪」。文献记载幕府第五代将军德川纲吉、第八代将军德川吉宗都曾到这里赏过紫藤，此外这紫藤花还成为许多浮世绘等创作的题材。
                <w:br/>
                温馨提示：紫藤祭预计于每年4月下旬至5月初举行，如行程内所安排之景点因下雨、强风或气温等天气因素影响未绽开或凋谢,也会依照原定行程前往参观,不便之处,敬请理解！！！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备注：因樱花受天气影响较大，如未能如期观赏敬请谅解。
                <w:br/>
                交通：汽车
                <w:br/>
                景点：龟户天神社（赏紫藤）--浅草雷门观音寺--皇居二重桥--秋叶原动漫街--综合免税店--银座
                <w:br/>
                购物点：无
                <w:br/>
              </w:t>
            </w:r>
          </w:p>
        </w:tc>
        <w:tc>
          <w:tcPr/>
          <w:p>
            <w:pPr>
              <w:pStyle w:val="indent"/>
            </w:pPr>
            <w:r>
              <w:rPr>
                <w:rFonts w:ascii="宋体" w:hAnsi="宋体" w:eastAsia="宋体" w:cs="宋体"/>
                <w:color w:val="000000"/>
                <w:sz w:val="20"/>
                <w:szCs w:val="20"/>
              </w:rPr>
              <w:t xml:space="preserve">早餐：酒店自助     午餐：日式烤肉料理     晚餐：敬请自理   </w:t>
            </w:r>
          </w:p>
        </w:tc>
        <w:tc>
          <w:tcPr/>
          <w:p>
            <w:pPr>
              <w:pStyle w:val="indent"/>
            </w:pPr>
            <w:r>
              <w:rPr>
                <w:rFonts w:ascii="宋体" w:hAnsi="宋体" w:eastAsia="宋体" w:cs="宋体"/>
                <w:color w:val="000000"/>
                <w:sz w:val="20"/>
                <w:szCs w:val="20"/>
              </w:rPr>
              <w:t xml:space="preserve">关东地区当四酒店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山下公园--横滨中华街--鹤冈八幡宫--镰仓小町通-镰仓高校前站、湘南海岸--江之电体验（含车票）
                <w:br/>
                酒店享用早餐，前往参观--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【横滨中华街】中华街是位于日本神奈川县横滨市中区山下町一带、具有140年历史的华人居住区，属于俗称的“唐人街”。居住在这里的约三、四千华侨中，以祖籍为中国广东省的为主。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交通：汽车
                <w:br/>
                景点：山下公园--横滨中华街--鹤冈八幡宫--镰仓小町通-镰仓高校前站、湘南海岸--江之电体验（含车票）
                <w:br/>
                购物点：无
                <w:br/>
              </w:t>
            </w:r>
          </w:p>
        </w:tc>
        <w:tc>
          <w:tcPr/>
          <w:p>
            <w:pPr>
              <w:pStyle w:val="indent"/>
            </w:pPr>
            <w:r>
              <w:rPr>
                <w:rFonts w:ascii="宋体" w:hAnsi="宋体" w:eastAsia="宋体" w:cs="宋体"/>
                <w:color w:val="000000"/>
                <w:sz w:val="20"/>
                <w:szCs w:val="20"/>
              </w:rPr>
              <w:t xml:space="preserve">早餐：酒店自助     午餐：日式料理     晚餐：温泉料理   </w:t>
            </w:r>
          </w:p>
        </w:tc>
        <w:tc>
          <w:tcPr/>
          <w:p>
            <w:pPr>
              <w:pStyle w:val="indent"/>
            </w:pPr>
            <w:r>
              <w:rPr>
                <w:rFonts w:ascii="宋体" w:hAnsi="宋体" w:eastAsia="宋体" w:cs="宋体"/>
                <w:color w:val="000000"/>
                <w:sz w:val="20"/>
                <w:szCs w:val="20"/>
              </w:rPr>
              <w:t xml:space="preserve">富士山地区温泉当五酒店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富士山五合目--忍野八海--地震体验馆
                <w:br/>
                酒店享用早餐，前往参观—
                <w:br/>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温馨提示：1、富士芝樱祭结束后，行程将改为前往河口湖大石公园，敬请留意！！！
                <w:br/>
                2、芝樱祭期间,如行程内所安排之赏樱景点因下雨、强风或气温等天气因素影响未绽开或凋谢,会依照原定行程前往参观,不便之处,敬请理解!
                <w:br/>
                或者参观【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交通：汽车
                <w:br/>
                景点：富士山五合目--忍野八海--地震体验馆
                <w:br/>
                购物点：无
                <w:br/>
              </w:t>
            </w:r>
          </w:p>
        </w:tc>
        <w:tc>
          <w:tcPr/>
          <w:p>
            <w:pPr>
              <w:pStyle w:val="indent"/>
            </w:pPr>
            <w:r>
              <w:rPr>
                <w:rFonts w:ascii="宋体" w:hAnsi="宋体" w:eastAsia="宋体" w:cs="宋体"/>
                <w:color w:val="000000"/>
                <w:sz w:val="20"/>
                <w:szCs w:val="20"/>
              </w:rPr>
              <w:t xml:space="preserve">早餐：酒店自助     午餐：富士山香土料理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奈良神鹿公园--和服体验--伏见稲荷大社--茶道体验--药妆店-心斋桥·道顿堀
                <w:br/>
                酒店享用早餐，前往参观--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【心斋桥·道顿堀】（停留时间约60分钟）大阪最大的购物区和美食区，集中了许多精品屋、专卖店和各种美食店，从早到晚熙熙攘攘大型百货店、百年老铺、面向平民的各种小店铺鳞次栉比，人流川流不息。
                <w:br/>
                交通：汽车
                <w:br/>
                景点：奈良神鹿公园--和服体验--伏见稲荷大社--茶道体验、心斋桥·道顿堀
                <w:br/>
                购物点：无
                <w:br/>
              </w:t>
            </w:r>
          </w:p>
        </w:tc>
        <w:tc>
          <w:tcPr/>
          <w:p>
            <w:pPr>
              <w:pStyle w:val="indent"/>
            </w:pPr>
            <w:r>
              <w:rPr>
                <w:rFonts w:ascii="宋体" w:hAnsi="宋体" w:eastAsia="宋体" w:cs="宋体"/>
                <w:color w:val="000000"/>
                <w:sz w:val="20"/>
                <w:szCs w:val="20"/>
              </w:rPr>
              <w:t xml:space="preserve">早餐：酒店内早餐     午餐：鳗鱼料理     晚餐：敬请自理   </w:t>
            </w:r>
          </w:p>
        </w:tc>
        <w:tc>
          <w:tcPr/>
          <w:p>
            <w:pPr>
              <w:pStyle w:val="indent"/>
            </w:pPr>
            <w:r>
              <w:rPr>
                <w:rFonts w:ascii="宋体" w:hAnsi="宋体" w:eastAsia="宋体" w:cs="宋体"/>
                <w:color w:val="000000"/>
                <w:sz w:val="20"/>
                <w:szCs w:val="20"/>
              </w:rPr>
              <w:t xml:space="preserve">关西地区当四/五酒店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午餐餐标：1500日元，烤肉/晚餐：2000日元）；不含酒水，如航空公司航班时间临时调整，我社有权根据实际航班时间安排用餐，不做任何赔偿。所有餐食如自动放弃，款项恕不退还；
                <w:br/>
                保险：中国个人旅游意外险
                <w:br/>
                <w:br/>
                参考酒店：  
                <w:br/>
                关西：REF酒店或同级
                <w:br/>
                富士山：山中湖新星温泉酒店或
                <w:br/>
                中部：蒲郡酒店或同级
                <w:br/>
                关东：成田爱迪星/成田花园或同级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1、房差：单房差1850元/人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2025-05-01T21:39:14+08:00</dcterms:created>
  <dcterms:modified xsi:type="dcterms:W3CDTF">2025-05-01T21:39:14+08:00</dcterms:modified>
</cp:coreProperties>
</file>

<file path=docProps/custom.xml><?xml version="1.0" encoding="utf-8"?>
<Properties xmlns="http://schemas.openxmlformats.org/officeDocument/2006/custom-properties" xmlns:vt="http://schemas.openxmlformats.org/officeDocument/2006/docPropsVTypes"/>
</file>