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旅展特惠【纯净·雪山佛国】尼泊尔6天丨加德满都丨博卡拉丨博卡拉鱼尾山庄下午茶丨加都猴庙丨香港国泰CX行程单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NY17422793634t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香港—加德满都 参考航班：CX 603  HKG KTM 1925 2210 （飞行约5个小时，时差2小时15分）
                <w:br/>
                加德满都—香港 参考航班:  CX640 KTM-HKG  2320 0625+1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优选航司：香港国泰航空CX/香港出境（深起港止）
                <w:br/>
                甄选酒店：全程当地四星酒店
                <w:br/>
                1、加德满都2晚四星和博卡拉2晚四星
                <w:br/>
                品味美食：当地特色餐+酒店自助餐+中式餐
                <w:br/>
                行程亮点
                <w:br/>
                特别安排：欣赏喜马拉雅雪山日出
                <w:br/>
                世界遗产：博大哈大佛塔+加都猴庙+巴德岗杜巴广场
                <w:br/>
                特别安排：博卡拉费瓦湖游船，参观【夏克蒂女神庙】
                <w:br/>
                精心安排：【班迪布尔】遗落世外的静美古镇
                <w:br/>
                特色体验：欣赏尼泊尔特色舞蹈表演，品尝风味特色餐
                <w:br/>
                高端礼遇
                <w:br/>
                全程纯玩无自费无购物
                <w:br/>
                特别赠送：纱丽旅拍+网红瓦罐酸奶+鱼尾山庄酒店下午茶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深圳—香港—加德满都    参考航班：CX 603  HKG KTM 1925 2210 （飞行约5个小时，时差2小时15分）
                <w:br/>
                【上午】当日指定时间（至少提前5小时）前往深圳口岸或者码头前往香港国际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 当地四星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加德满都—博卡拉（车程约7-8小时）
                <w:br/>
                【上午】早餐后，前往参观世界文化遗产—前往始建于2000 多年前的世界上最辉煌的佛教寺庙【斯瓦扬布纳斯庙Swayambhunath】，又称“猴庙”“四眼佛塔”，站在山顶上，整个加德满都市区景色尽收眼底，
                <w:br/>
                【下午】之后乘车前往有“亚洲瑞士”之称，以自然天成的湖光山色，一派悠闲的自然氛围，彷若人间仙境而吸引世人的度假天堂——博卡拉Pokhara，沿途观赏河谷田园风光。
                <w:br/>
                抵达之后参观深不可测的【大卫瀑布Devil′s Fall】，这条瀑布的奇妙之处在于它的下方是一个地下溶洞，陡然消失不见后，又从数公里外的地底下钻出来，形成一条地上河流。溶洞内常年冒着团团热气，用手可以感觉到明显的热度。夏季水量大经常可见形成喷泉和彩虹，十分绚丽。
                <w:br/>
                之后享用晚餐，客人可以自行【漫步费瓦湖边区】绵延3-4公里长的小商店自由购物，欣赏博克拉谷地美丽的湖光山色，尽情享受博卡拉这个休闲的度假天堂，若时间允许，客人可自费参Annapurna Cable加滑翔伞，之后回酒店休息。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博卡拉一天
                <w:br/>
                【上午】清晨前往【看安纳普尔纳雪山日出】海拔1600米，是博卡拉欣赏喜马拉雅山全景的有利地点，如安纳普尔纳峰、道拉吉里峰、Himchuli峰和Macchapuchre峰。
                <w:br/>
                早餐后前往费娃湖南面小山上庄严的【世界和平塔world peace pogoda】，顶礼膜拜佛祖释迦牟尼。此处也是观赏雪山及俯瞰费瓦湖和博卡拉城区的好地方。
                <w:br/>
                安排【游船之旅Phewa Boating】，泛舟湖上，碧波荡漾，诗情画意，并安排上湖中岛参观【夏克蒂女神庙】,这是博卡拉最重要的标志。
                <w:br/>
                【下午】午餐之后安排【鱼尾山庄酒店下午茶】鱼尾山庄酒店是博卡拉最具特色酒店，1969年开业五星级酒店，英国查尔斯王子、前美国总统等知名人士下曾下榻此酒店，位于费瓦湖畔，天气好可以直接看到雪山鱼尾峰（此为赠送项目，若遇酒店预订满位或者其他原因不能安排，此项目自动取消，费用将不予退还）
                <w:br/>
                之后享用晚餐，晚餐后送回酒店休息。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博卡拉—班迪布尔—加德满都 （车程约7-8小时）
                <w:br/>
                【上午】早餐后告别美丽的博卡拉，乘车返回加德满都。
                <w:br/>
                早餐后，途中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【下午】抵达加德满都后，安排品尝及观赏【尼泊尔歌舞风味餐Nepal meal with Dance】，体验尼泊尔风情之后回酒店休息。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当地四星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加德满都—香港 参考航班:  CX640 KTM-HKG  2320 0625+1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之后特别安排【网红纱丽服体验】，纱丽是一种由一块宽幅布料制成的服装，布料可以围在身上，也可以裹在身上，呈现出女性的身材线条。 此外，纱丽的色彩鲜艳且丰富，有红色、黄色、绿色等各种颜色，非常吸引人的眼球。纱丽不仅仅是一种服装，它还承载着古老的文化和传统。
                <w:br/>
                【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晚餐后于指定时间前往机场，搭乘当晚航班飞回香港，夜宿航班上。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
                <w:br/>
                抵达香港机场后就地散团，结束愉快的尼泊尔之旅。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●杂费和税金￥1500元/人（与团款一起结清）
                <w:br/>
                ●全程单间差￥1800元/人（若产生单人住宿，请补齐单间差，与团款一起结清）
                <w:br/>
                ●台湾和外籍护照签证及航司附加费1500元/人，香港澳门护照加收航司附加费1000/元人（出团前与团款一起付清）
                <w:br/>
                ●小童5-10岁不占床-￥500/人，占床与成人同价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●游客人身意外保险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10-14人安排送机导游，尼泊尔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69周岁以上老年人、残障人士报名需满足：健康证明（三甲医院）+正常年龄的亲属陪同+购买国际救援险，签署免责书、四者缺一不可；国际救援险200元/人随团费缴纳。</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加德满都当地四星或同级
                <w:br/>
                Hotel Mahabir Palace Kathmandu 
                <w:br/>
                Hotel Apex Business hotel
                <w:br/>
                Hotel Mashyandi thamel
                <w:br/>
                Hotel Surya heritage
                <w:br/>
                Hotel Pabera Heritage Hotel
                <w:br/>
                博卡拉当地四星或同级
                <w:br/>
                Hotel Utsab Himalaya Pokhara
                <w:br/>
                Hotel Jalmahal Pokhara
                <w:br/>
                Hotel Dalia Boutique hotel
                <w:br/>
                Hotel Teeka resort and spa
                <w:br/>
                Utsab Himalaya Pokhara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2025-05-01T13:05:15+08:00</dcterms:created>
  <dcterms:modified xsi:type="dcterms:W3CDTF">2025-05-01T13:05:15+08:00</dcterms:modified>
</cp:coreProperties>
</file>

<file path=docProps/custom.xml><?xml version="1.0" encoding="utf-8"?>
<Properties xmlns="http://schemas.openxmlformats.org/officeDocument/2006/custom-properties" xmlns:vt="http://schemas.openxmlformats.org/officeDocument/2006/docPropsVTypes"/>
</file>