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祁连峨堡镇 | 祁连牧场骑射体验 | 七彩丹霞 | 月牙泉 | 莫高窟 | 黑独山 | 南八仙雅丹 | 茶卡盐湖 | 翡翠湖 | 青海湖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SD-XB02506-X1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行程安排嘉峪关关城、祁连峨堡镇、黑独山、南八仙雅丹、翡翠湖、青海湖黑马河等网红景点，特别安排唐卡体验，感受藏式美学！
                <w:br/>
                【豪华用车】  专属定制豪华旅游大巴2+1陆地头等舱航空座椅（10人以上）
                <w:br/>
                【南航正点】  优选南方航空，直飞西宁往返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需步行进入，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西宁市区-西宁机场-（飞机）广州
                <w:br/>
                早餐后，乘车前往【青海省博物馆】（参观游览约1小时，逢周一闭馆）是青海省第一座具有现代化功能的大型综合性博物馆，隶属于青海省文化厅，是国家4A级旅游景区和国家一级博物馆，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西宁网评4钻：自然里酒店/宜采凯旋酒店或同级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
                <w:br/>
                4.翡翠湖区间车60元/人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2025-05-04T00:51:35+08:00</dcterms:created>
  <dcterms:modified xsi:type="dcterms:W3CDTF">2025-05-04T00:51:35+08:00</dcterms:modified>
</cp:coreProperties>
</file>

<file path=docProps/custom.xml><?xml version="1.0" encoding="utf-8"?>
<Properties xmlns="http://schemas.openxmlformats.org/officeDocument/2006/custom-properties" xmlns:vt="http://schemas.openxmlformats.org/officeDocument/2006/docPropsVTypes"/>
</file>