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超值·仙本那5天4晚游-深圳AK行程单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SPY-SA1745235949bS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深圳-亚庇：AK1521 1340-1645
                <w:br/>
                亚庇-深圳：AK1520 0920-1235
                <w:br/>
                中段参考：
                <w:br/>
                第二天：亚庇-斗湖：AK6272 1350-1440或其他（落实前请二次确认）
                <w:br/>
                第四天：斗湖-亚庇：AK6275 2050-2140或其他（落实前请二次确认）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3、马达京+汀巴汀巴岛或斑淡南周边海域浮潜+邦邦岛：打卡长尾沙滩，偶遇大海龟，与小丑鱼共舞；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7、一岛两城：亚庇2晚，可第一沙滩观落日&amp;探寻加雅街美食&amp;参加更多好玩项目；
                <w:br/>
                8、每人1件20KG来回托运行李，免去行李烦恼。
                <w:br/>
                9、贴心服务：机场安排送机人员办理值机手续；全程24H中文管家线上服务。
                <w:br/>
                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深圳机场集合，乘机飞往沙巴亚庇，接机后前往酒店办理入住，后自由活动。
                <w:br/>
                各位贵宾于指定时间在深圳机场集合，办理办理登机手续，飞往亚庇，接机后送往酒店办理入住，后自由活动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酒店早餐后，亚庇市区观光，送往机场飞斗湖，接机前往仙本那镇上酒店办理入住。
                <w:br/>
                约定时间集合，市区观光景点：【水上清真寺】沙巴清真寺座落在里卡士湾畔(LikasBay)，是马来西亚夕阳景观最壮丽的清真寺之一。它建于里卡士湾的人造湖上，感觉有如浮在水面之上，因而得到"水上清真寺"的美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大学【粉红清真寺】，它矗立于马来西亚沙巴大学校园内的一座山坡上,尚未进入大学正门就能看见这座粉红色的梦幻之地。它的整个建筑物都是粉红色的非常地漂亮，是个适合拍照的好地方。
                <w:br/>
                <w:br/>
                <w:br/>
                <w:br/>
                <w:br/>
                <w:br/>
                后前往亚庇机场，乘机前往斗湖机场，（乘约70分钟车）前往仙本那镇上，后入住酒店，为明天的美好离岛游做好准备。 亚庇-斗湖：参考航班 AK6272 1350-1440，具体以出团书确认航班为准。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跳岛浮潜一日游: 马步岛+卡帕莱。
                <w:br/>
                早餐后于约定时间集合乘车前往码头后，然后乘坐快艇（约50分钟）前往仙本那“最纯”“最漂亮”“最完美”的岛屿之旅。MATAKING 马达京+汀巴汀巴岛+邦邦岛跳岛浮潜之旅，追逐大海龟。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景点：马步岛+卡帕莱。
                <w:br/>
              </w:t>
            </w:r>
          </w:p>
        </w:tc>
        <w:tc>
          <w:tcPr/>
          <w:p>
            <w:pPr>
              <w:pStyle w:val="indent"/>
            </w:pPr>
            <w:r>
              <w:rPr>
                <w:rFonts w:ascii="宋体" w:hAnsi="宋体" w:eastAsia="宋体" w:cs="宋体"/>
                <w:color w:val="000000"/>
                <w:sz w:val="20"/>
                <w:szCs w:val="20"/>
              </w:rPr>
              <w:t xml:space="preserve">早餐：酒店内早餐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跳岛浮潜一日游: 丁巴丁巴/班淡南+马达京+邦邦，结束后送斗湖机场，亚庇机场接机后送酒店。
                <w:br/>
                早餐后于约定时间集合乘车前往码头后，然后乘坐快艇（约50分钟）前往仙本那体验MATAKING 马达京+汀巴汀巴岛/班淡南附近海域+邦邦岛跳岛浮潜之旅，追逐大海龟。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在此处可以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小贴士：出发前请大家换好泳衣泳裤，上好厕所，第一站打卡拖尾沙滩汀巴汀巴/班淡南附近海域。 
                <w:br/>
                1、一天行程总共分 3 站，汀巴汀巴岛/班淡南附近海域/马达京浮潜/邦邦岛浮潜；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交通：车+船+飞机
                <w:br/>
                景点：丁巴丁巴+马达京+邦邦/班淡南
                <w:br/>
              </w:t>
            </w:r>
          </w:p>
        </w:tc>
        <w:tc>
          <w:tcPr/>
          <w:p>
            <w:pPr>
              <w:pStyle w:val="indent"/>
            </w:pPr>
            <w:r>
              <w:rPr>
                <w:rFonts w:ascii="宋体" w:hAnsi="宋体" w:eastAsia="宋体" w:cs="宋体"/>
                <w:color w:val="000000"/>
                <w:sz w:val="20"/>
                <w:szCs w:val="20"/>
              </w:rPr>
              <w:t xml:space="preserve">早餐：酒店内早餐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亚庇飞深圳，于深圳机场解散。
                <w:br/>
                早餐后，前往亚庇机场，搭乘飞机飞往深圳后结束行程，于深圳机场解散。
                <w:br/>
                交通：飞机
                <w:br/>
                到达城市：深圳市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6.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5.行程之外自费节目及私人产生的个人消费。
                <w:br/>
                马步岛50马币，汀巴汀巴岛10马币，马达京岛15马币，邦邦岛20马币。现场支付。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2025-10-28T04:25:36+08:00</dcterms:created>
  <dcterms:modified xsi:type="dcterms:W3CDTF">2025-10-28T04:25:36+08:00</dcterms:modified>
</cp:coreProperties>
</file>

<file path=docProps/custom.xml><?xml version="1.0" encoding="utf-8"?>
<Properties xmlns="http://schemas.openxmlformats.org/officeDocument/2006/custom-properties" xmlns:vt="http://schemas.openxmlformats.org/officeDocument/2006/docPropsVTypes"/>
</file>