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【私享•隐奢喀伊•疆山如画】新疆双飞10天丨S21公路丨禾木村丨喀纳斯丨布尔津丨乌尔禾魔鬼城丨独山子大峡谷丨恰西丨库尔德宁丨那拉提草原丨独库公路丨安集海大峡谷行程单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【舒适住宿】全程升级4晚4钻酒店，1晚禾木景区住宿+3晚舒适型酒店；
                <w:br/>
                【City Walk】住在城市里的旅行，伊宁一座来了就不想走的城市，漫步六星街，品尝手工冰激凌
                <w:br/>
                【安心用车】7座豪华头等舱，配备专属司机服务，嗨玩全程，无人机航拍燃爆朋友圈，留存美好瞬间
                <w:br/>
                【豪华礼赠】特别安排无人机航拍（2段15秒Vlog）
                <w:br/>
                私人牧场BBQ+萌宠喂养+私人牧场轻摄影旅拍(5月10日安排），不使用不退费
                <w:br/>
                那拉提VIP服务：那拉提VIP通道+VIP休息室
                <w:br/>
                随车配备矿泉水，酸奶/水果, 湿纸巾，干果小零食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乌鲁木齐--S21沙漠高速-五彩滩-途径乌伦古湖-布尔津【车程约580KM  行车约7H】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交通：汽车
                <w:br/>
                景点：S21沙漠公路】、途径【乌伦古湖】、【五彩滩】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尚都/友谊峰迎星楼/百顺假日/边陲小镇/布尔津国际/苏通滨河店/柒朵/思远或不低于以上标准酒店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布尔津-喀纳斯湖-三湾-禾木【车程约200KM  行车约4H】
                <w:br/>
                08:00-09:00 酒店享用早餐；
                <w:br/>
                09:00-12:00 早餐后继续北上，今天我们将走向祖国版图西北角最顶端的位置，也是中、哈、蒙、俄四国交接的位置——【喀纳斯景区】。随着车子一路前行，离开平原后逐渐进入丘陵、山前草原、高山草甸、原始森林地带，即将进入神的后花园；
                <w:br/>
                12:00-13:00 在距离景区最近的游客服务中心-贾登峪自行享用午餐，一定要吃的饱饱的哦，因为下午要拼体力啦！
                <w:br/>
                13:00-16:00接下来可以根据攻略安排游玩项目，景区内游玩攻略如下：
                <w:br/>
                1、乘坐区间车到码头平面观赏湖光山色，在喀纳斯湖边泰加林廊道自由漫步，欣赏白桦树、冷杉、云杉的曼妙身姿，呼吸夹着松柏香味的新鲜空气，遥望喀纳斯湖尽头层峦叠嶂的群山，捧一把喀纳斯的湖水，带走神的祝福......
                <w:br/>
                2、乘坐区间车至码头平面观赏湖光山色，可选择乘船游湖(游船费用120元/人自理)，呼吸湖面的清新空气，拍摄三道湾的湖光山色；
                <w:br/>
                16:00-18:00乘坐区间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会很累，穿梭于林间小道，伴着潺潺流水声，仿佛置身世外桃源犹如仙境。
                <w:br/>
                18:00-19: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19:30-21:00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6.喀纳斯/禾木住宿，不含早餐，敬请谅解；
                <w:br/>
                7.旅游旺季喀纳斯禾木前后顺序会调整，景点不变
                <w:br/>
                交通：汽车
                <w:br/>
                景点：【喀纳斯景区】【神仙湾、卧龙湾、月亮湾】【禾木】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云住/丽呈别院/金山随影/雾凇山庄/陌野山居/禾源牧居/和睦仁家/图瓦人家/三等分民宿/蓝莓/自由部落/云岸山居/金莲花/阿西麦里/御园/禾美/雍禾雅苑/洲际/三百所/谷野/小斌之家/一禾/有客悦夏/乌托邦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禾木-阿禾公路-阿勒泰草原-阿勒泰【车程约230KM  行车约5H】
                <w:br/>
                08:00-11:30 美好一天从清晨开始，自由活动，走在安静的小村庄，过禾木河，走过禾木桥，行径在小桥流水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11:30-18:00 延着蜿蜒的山路前往【阿禾公路】（如阿禾不通，则走国道前往阿勒泰)，费用不变“阿禾公路”被称为阿勒泰地区的独库公路，沿途山路十八弯，弯弯景不同，广阔无垠的西伯利亚泰加林、层峦叠嶂的阿勒泰群山，空气格外清新、风光分外美丽，每一个角度，每一个镜头，每一个弯道都让人怦然心动
                <w:br/>
                18:00-19:00 前往阿勒泰入住酒店休息。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交通：汽车
                <w:br/>
                景点：【阿禾公路】（如阿禾不通，则走国道前往阿勒泰)  禾木观景台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马迭尔/维也纳/丽枫/班的酒店/澜景/星旅/芳华/国帆/西雅客假日或不低于以上标准酒店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阿勒泰-乌尔禾魔鬼城-奎屯/独山子市【车程约550KM  行车约6H】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奎屯：罗澜假日/铂程/名城/天悦/星程/晴天假日/欢驿或同级（不能指定） 独山子舒适：龙缘/格林东方/西游/格林豪泰/明珠或同级或不低于以上标准酒店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奎屯/独山子-赛里木湖-多巴胺六星街-伊宁【车程约560KM  行车约6H】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交通：汽车
                <w:br/>
                景点：赛里木湖】【多巴胺-六星街】（薰衣草花期替换为薰衣草花田，费用不变）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颐家锦澜/君景/缤疆半岛/花城宾馆/陌上轻雅/七彩花城/隆鑫/欢住或不低于以上标准酒店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伊宁-库尔德宁-新源/那拉提 （150km/3H）
                <w:br/>
                08:00-08:30 在酒店享用暖心的早餐，开始今天精彩的旅程！！！
                <w:br/>
                08:30-11:30 早餐后驱车前往库尔德宁，沿途欣赏伊犁河谷田园风光。
                <w:br/>
                11:30-12:30 自行享用午餐；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游览结束后，前往那拉提/新源县入住酒店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天高云淡/念澜/宿咖/云舒庭/溪茗山居/借山小筑/那悦里/尹小北/一石居/盘云水和/爱遇/晟一/龙庭/锦尚或不低于以上标准酒店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新源/那拉提-那拉提空中草原-那拉提【车程约50KM  行车约1H】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w:br/>
                <w:br/>
                【独库公路特殊情况说明】
                <w:br/>
                独库公路通行受季节天气影响，每年只在6月至9月开通，未开通时不走独库公路，回程从那拉提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2.如游客不愿坐车返回，可自行购买那拉提直飞乌市飞机票或伊宁返回乌鲁木齐火车票，费用自理；请游客订票前算好那拉提机场或伊宁火车站的时间，防止延误 。因封路等不可抗力因素增加的游客食宿费用、火车票或飞机票，需要游客自行承担。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那拉提-独库公路-唐布拉百里画廊（150km/3H）-乌鲁木齐（240km/3H）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 2-6小团，7座营运资质头等舱（不保证用车车型）保证一人一座；
                <w:br/>
                3、住宿 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备注：在遇到政府征用，旺季房满的情况下，旅行社有权选用同等级的其他酒店，敬请谅解！
                <w:br/>
                特别提示：新疆属西北地区当地酒店，标准较内地偏低。新疆旅游旺季期间，如遇行程中酒店被征用，将安排不低于以上酒店档次的酒店，山区温度低酒店无空调。酒店爆满将安排不低于以上酒店档次的酒店。
                <w:br/>
                4、用餐0正7早；早餐为酒店含早，禾木/贾登峪不含早餐；全程不含正（特别提示： 另途中用餐时间难于掌握可能用餐时间会较早或较迟， 请游客提前自备零食， 异地旅游用 餐较易引起水土不服， 请自备常用药。）
                <w:br/>
                5、门票 行程中所列景点首道大门票及区间车，包含（五彩滩门票，喀纳斯门票+区间车，禾木门票+区间车，魔鬼城门票+区间车，赛里木湖门票+区间车，恰西/库尔德宁 ，那拉提空中草原门票+区间车）；
                <w:br/>
                6、保险 旅行社责任险，不含：航空保险、旅游意外险、景区内个人消费等及出发地机场往返交通提示：请各组团社必需在客人前往旅游时为客人提前购买旅游意外险 
                <w:br/>
                导服 司机兼领队，司机不陪同客人进景区，一般不提供讲解服务，如需陪同进景区，合理情况下需现付门票
                <w:br/>
                7、购物 全程不进店。景区、餐厅、酒店内购物商店不属于购物店，客人自行自愿购买，不属于旅行社进店行为，出现相关问题与旅行社无关。
                <w:br/>
                自费 全程无指定自费项目、无小费;
                <w:br/>
                8、儿童团费含旅游车费、儿童早餐，半价门票超高按当地门市价格现补，不占床位；含：车费；不含：门票、床位、早餐（超高敬请自理）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2025-07-12T02:14:05+08:00</dcterms:created>
  <dcterms:modified xsi:type="dcterms:W3CDTF">2025-07-12T02:14:05+08:00</dcterms:modified>
</cp:coreProperties>
</file>

<file path=docProps/custom.xml><?xml version="1.0" encoding="utf-8"?>
<Properties xmlns="http://schemas.openxmlformats.org/officeDocument/2006/custom-properties" xmlns:vt="http://schemas.openxmlformats.org/officeDocument/2006/docPropsVTypes"/>
</file>