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【暑假·微留学】美国东岸哈佛大学精英13天 | 往返直飞 | 波士顿大学宿舍 | AI科技 | 哈佛结业证书 | 导师全陪行程单</w:t>
      </w:r>
    </w:p>
    <w:p>
      <w:pPr>
        <w:jc w:val="center"/>
        <w:spacing w:after="100"/>
      </w:pPr>
      <w:r>
        <w:rPr>
          <w:rFonts w:ascii="宋体" w:hAnsi="宋体" w:eastAsia="宋体" w:cs="宋体"/>
          <w:sz w:val="20"/>
          <w:szCs w:val="20"/>
        </w:rPr>
        <w:t xml:space="preserve">13天 CX国泰直飞 2025波士顿哈佛大学+麻省理工学院精英微留-纽约-费城-华盛顿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FHXY-US1742970203Nl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2025哈佛大学智慧与梦想精英微留学13天 
                <w:br/>
                这个暑假，徜徉在智慧的殿堂——哈佛大学，开展13天的微留学，于时光浅吟中拓展全球视野，接触前沿AI技术，培养领导才能，哈佛学长学姐传授学霸高效时间管理方法，成就更美好未来。
                <w:br/>
                🏫哈佛大学8大权威课程
                <w:br/>
                🌟与哈佛学长学姐面对面交流
                <w:br/>
                ⚽哈佛足球队学长亲授美式足
                <w:br/>
                🌟麻省理工学院AI与科技课程
                <w:br/>
                🌟参与丰富的大学课余活动
                <w:br/>
                🏠入住顶尖学府波士顿大学学生宿舍
                <w:br/>
                👍身披哈佛战衣，手持哈佛证书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 BOS 1825 2220 
                <w:br/>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交通：飞机/汽车
                <w:br/>
                景点：【波士顿】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
                <w:br/>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
                <w:br/>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美国历史溯源：波士顿-普利茅斯-耶鲁大学-纽约
                <w:br/>
                美国历史课堂：感受异国文化，开阔视野，学习美国的文化，培养我们的大世界观
                <w:br/>
                耶鲁大学课堂：体验世界顶级大学的文化氛围，树立远大的人生理想和目标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耶鲁大学】（约1.5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纽约-自由女神游船-“华尔街小小金融家课堂”-联合国总部大厦-洛克斐勒广场-第五大道-时代广场-百老汇大道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纽约-大都会博物馆-普林斯顿大学-费城
                <w:br/>
                人类文明史发展课堂：大都会博物馆，从古代文化到现代艺术，回顾了人类自身文明史的发展
                <w:br/>
                重走美国独立战争之路：学习美国历史，了解美国前生今世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费城-华盛顿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华盛顿-纽约
                <w:br/>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纽约✈香港
                <w:br/>
                参考航班： CX843 31JUL JFKHKG 0155-0535+1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抵达香港后，乘车过关返回深圳，结束愉快的行程，自行返家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
                <w:br/>
                注：因北美城市分布松散，且地广人稀，酒店风格与国内相反。大部分酒店普通楼层较低，平面广，多为2-3层楼高酒店，请提前知晓。
                <w:br/>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行程所列景点第一门票（注：乘船游览自由女神，不上岛，五月花博物馆；水陆两栖鸭子船，大都会博物馆）
                <w:br/>
                专业领队服务，含司机领队工资
                <w:br/>
                京东安联30万意外保险
                <w:br/>
                赠送深圳前往香港机场交通，不乘坐不退费用！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本次行程签证费用；
                <w:br/>
                护照费、EVUS美签电子登记费用、申请签证中准备相关材料所需的制作、手续费，如未成年人所需的公证书、认证费
                <w:br/>
                国内段往返地面交通；
                <w:br/>
                额外游览用车超时费（导游和司机每天正常工作时间不超过9小时，如超时需加收超时费）；
                <w:br/>
                行程中所列游览活动之外项目所需的费用；
                <w:br/>
                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在机场内转机、候机及在飞机上时间及自由活动期间用餐由客人自理。(在美国内陆的航班不提供免费的飞机餐)；
                <w:br/>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客人个人消费及其他私人性开支。例如交通工具上非免费餐饮费、洗衣、理发、电话、饮料、烟酒、付费电视、行李搬运、邮寄、购物、行程列明以外的用餐或宴请等；自由活动期间交通费；
                <w:br/>
                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2025-05-14T06:16:53+08:00</dcterms:created>
  <dcterms:modified xsi:type="dcterms:W3CDTF">2025-05-14T06:16:53+08:00</dcterms:modified>
</cp:coreProperties>
</file>

<file path=docProps/custom.xml><?xml version="1.0" encoding="utf-8"?>
<Properties xmlns="http://schemas.openxmlformats.org/officeDocument/2006/custom-properties" xmlns:vt="http://schemas.openxmlformats.org/officeDocument/2006/docPropsVTypes"/>
</file>