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【俄罗斯·山海相依】俄罗斯海参崴六天|C-56潜水艇博物馆|托卡列夫斯基灯塔|凯旋门|胜利广场|乌苏里湾玻璃海滩（广州/深圳联运至北京往返）行程单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GS-EHA06-SJTRS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行程特色：纯玩零购物
                <w:br/>
                ☆ 免签证：俄罗斯对中国开放团体旅游免签政策
                <w:br/>
                ☆ 舒适住宿：北京机场快捷酒店+四晚海参崴三星精品酒店，享舒适旅途
                <w:br/>
                ☆ 特色美食：特别安排升级一餐海鲜帝王蟹！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w:t>
            </w:r>
          </w:p>
        </w:tc>
        <w:tc>
          <w:tcPr/>
          <w:p>
            <w:pPr>
              <w:pStyle w:val="indent"/>
            </w:pPr>
            <w:r>
              <w:rPr>
                <w:rFonts w:ascii="宋体" w:hAnsi="宋体" w:eastAsia="宋体" w:cs="宋体"/>
                <w:color w:val="000000"/>
                <w:sz w:val="20"/>
                <w:szCs w:val="20"/>
              </w:rPr>
              <w:t xml:space="preserve">早餐：飞机餐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【海参崴】海参崴火车站，西伯利亚大铁路纪念碑，蒸汽火车头，胜利广场
                <w:br/>
                早餐后，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w:t>
            </w:r>
          </w:p>
        </w:tc>
        <w:tc>
          <w:tcPr/>
          <w:p>
            <w:pPr>
              <w:pStyle w:val="indent"/>
            </w:pPr>
            <w:r>
              <w:rPr>
                <w:rFonts w:ascii="宋体" w:hAnsi="宋体" w:eastAsia="宋体" w:cs="宋体"/>
                <w:color w:val="000000"/>
                <w:sz w:val="20"/>
                <w:szCs w:val="20"/>
              </w:rPr>
              <w:t xml:space="preserve">早餐：酒店早餐     午餐：团餐     晚餐：海鲜帝王蟹餐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【海参崴】东正教堂，凯旋门，百年步行街，鹰巢山观景台
                <w:br/>
                早餐后，前往【东正教堂】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前往【百年步行街】是当地最古老的街道之一。这里保留了许多百年历史的建筑，融合了俄罗斯传统与现代商业的特色。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入住酒店休息。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【海参崴】萨马拉天然浴场，乌苏里湾玻璃海滩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海参崴精选酒店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早餐后，约定时间安排前往海参崴机场送机。乘坐航班返回北京机场，落地北京机场后根据旅客对应联运的航班时间，各自返程，散团。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2、酒店：北京机场快捷酒店+四晚海参崴三星精品酒店 (以两人一房为标准，客人与领队是一个团队的整体，如出现单房差要补，根据旅游法规领队有权对房间安排做出适当调整，请谅解与遵从)。
                <w:br/>
                3、行程表所列的团队餐费（不含酒水）；（酒店含早、正餐：中式餐（8-10人一桌/八菜一汤 ）+当地俄餐（ 汤+沙拉+主食，升级特色餐以实际餐厅提供为准））
                <w:br/>
                4、行程表内所列的景点入场费及全程旅游观光巴士(根据团队人数安排 9-45 座空调旅游车，保证每人 1 正座
                <w:br/>
                ）；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3、单房差RMB1200元/人，（7月起RMB1600元/人），不设自然单间；
                <w:br/>
                4、签证：中国公民参加团体旅游（5人至50人）可享受免签政策，免签停留期限不超过15天，具体详情以俄罗斯颁布的最新政策为准。
                <w:br/>
                5、不含回城行李费500卢布（人民币大概40元）/人（当地交给领队）。非旅行社行为，请配合境外
                <w:br/>
                6、航空公司燃油税上涨价格部份，如遇上涨则追补差价。
                <w:br/>
                7、如战争、台风、罢工等一切不可抗拒因素所引致的额外费用；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金角湾游船</w:t>
            </w:r>
          </w:p>
        </w:tc>
        <w:tc>
          <w:tcPr/>
          <w:p>
            <w:pPr>
              <w:pStyle w:val="indent"/>
            </w:pPr>
            <w:r>
              <w:rPr>
                <w:rFonts w:ascii="宋体" w:hAnsi="宋体" w:eastAsia="宋体" w:cs="宋体"/>
                <w:color w:val="000000"/>
                <w:sz w:val="20"/>
                <w:szCs w:val="20"/>
              </w:rPr>
              <w:t xml:space="preserve">
                备注：10人以上（如因天气或海上活动原因无法游船，则 费用原路退回）
                <w:br/>
                金角湾是海参崴的黄金海湾，是海参崴的魅力精华所 在，乘 船游玩不仅可以欣赏迷人的景色，还可以领略 3 个美丽的海 湾－世界最大的不冻港之一金角湾、乌苏里湾、阿穆尔湾， 观看日本海的出海口，成群的海 鸥随船飞舞，其意境其乐无穷，是海参崴旅游特色项 目之一。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俄罗斯风情演艺</w:t>
            </w:r>
          </w:p>
        </w:tc>
        <w:tc>
          <w:tcPr/>
          <w:p>
            <w:pPr>
              <w:pStyle w:val="indent"/>
            </w:pPr>
            <w:r>
              <w:rPr>
                <w:rFonts w:ascii="宋体" w:hAnsi="宋体" w:eastAsia="宋体" w:cs="宋体"/>
                <w:color w:val="000000"/>
                <w:sz w:val="20"/>
                <w:szCs w:val="20"/>
              </w:rPr>
              <w:t xml:space="preserve">
                备注：10人一桌
                <w:br/>
                深入感受俄罗斯名族文化风情，让您尽情释放开心，一次性满
                <w:br/>
                足您的愿望。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野味表演餐</w:t>
            </w:r>
          </w:p>
        </w:tc>
        <w:tc>
          <w:tcPr/>
          <w:p>
            <w:pPr>
              <w:pStyle w:val="indent"/>
            </w:pPr>
            <w:r>
              <w:rPr>
                <w:rFonts w:ascii="宋体" w:hAnsi="宋体" w:eastAsia="宋体" w:cs="宋体"/>
                <w:color w:val="000000"/>
                <w:sz w:val="20"/>
                <w:szCs w:val="20"/>
              </w:rPr>
              <w:t xml:space="preserve">
                备注：10人一桌
                <w:br/>
                品尝到当地最正宗的俄式野味 ，野海参 ，猎人熊肉排 ，梅花鹿肉串 ，森林美味野 猪肉 ，酸奶油狍子肉 ，沙皇烤马哈等 ，另有热情洋溢的俄罗斯美女 ，载歌载舞， 热情大方 ，不妨感受下当地热情。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实弹射击</w:t>
            </w:r>
          </w:p>
        </w:tc>
        <w:tc>
          <w:tcPr/>
          <w:p>
            <w:pPr>
              <w:pStyle w:val="indent"/>
            </w:pPr>
            <w:r>
              <w:rPr>
                <w:rFonts w:ascii="宋体" w:hAnsi="宋体" w:eastAsia="宋体" w:cs="宋体"/>
                <w:color w:val="000000"/>
                <w:sz w:val="20"/>
                <w:szCs w:val="20"/>
              </w:rPr>
              <w:t xml:space="preserve">
                备注：30发子弹
                <w:br/>
                俄罗斯法律允许外国人在获得许可的情况下进行实弹射击体验，实弹射击活动通常在室内靶场进行，以确保安全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900.00</w:t>
            </w:r>
          </w:p>
        </w:tc>
      </w:tr>
      <w:tr>
        <w:trPr/>
        <w:tc>
          <w:tcPr/>
          <w:p>
            <w:pPr>
              <w:pStyle w:val="indent"/>
            </w:pPr>
            <w:r>
              <w:rPr>
                <w:rFonts w:ascii="宋体" w:hAnsi="宋体" w:eastAsia="宋体" w:cs="宋体"/>
                <w:color w:val="000000"/>
                <w:sz w:val="20"/>
                <w:szCs w:val="20"/>
              </w:rPr>
              <w:t xml:space="preserve">自费说明</w:t>
            </w:r>
          </w:p>
        </w:tc>
        <w:tc>
          <w:tcPr/>
          <w:p>
            <w:pPr>
              <w:pStyle w:val="indent"/>
            </w:pPr>
            <w:r>
              <w:rPr>
                <w:rFonts w:ascii="宋体" w:hAnsi="宋体" w:eastAsia="宋体" w:cs="宋体"/>
                <w:color w:val="000000"/>
                <w:sz w:val="20"/>
                <w:szCs w:val="20"/>
              </w:rPr>
              <w:t xml:space="preserve">
                1、自费活动，自愿自费原则，绝无强迫。
                <w:br/>
                2、自费活动在境外产生，原则上只能开具境外收据。
                <w:br/>
                3、上述项目参加人数若未达到约定最低参加人数的，双方同意以上项目协商条款不生效，且对双方均无约束力；
                <w:br/>
                4、上述项目履行中遇不可抗力或旅行社、履行辅助人已尽合理责任义务仍不能避免的事件的，双方均有权解除，旅行社在扣除已向履行辅助人支付且不可退还的费用后，将余款退还旅游者；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1. 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人民币500元/天。 
                <w:br/>
                2.食：按行程表所列餐次，早餐由酒店提供，其他正餐团餐按团队人数提前预定，团队因个人原因未用餐、未进景点，一律不予退还或减免费用。 
                <w:br/>
                3.住：行程所列参考酒店或同级酒店，酒店安排每人每天一床位，同性别客人安排入住一间房（夫妻除外），如出现自然单间，会安排与同性导游或工作人员同住，敬请注意！如客人要求单独住一间房，请自行补相应房差。
                <w:br/>
                4.托运行李：全程免费托运行李有限重要求，每人一件免费托运行李，每件不超过20公斤；手提行李每人限带一件，规格不超55CMx40CMx20CM，敬请注意！
                <w:br/>
                5.请各位贵宾一定要注意保持自己护照的清洁和完整，如因本人护照污损残缺等原因导致被各国边检、移民局口岸拒绝出入境，所有产生的损失由游客本人自行承担，敬请谅解！
                <w:br/>
                6.特别提醒：
                <w:br/>
                A.在行程中的自由活动时间，团友请选择自己能够控制风险的活动项目，并在自己能够控制风险的范围内活动。
                <w:br/>
                B.境外自由活动期间，如客人私下参加非我司安排的所有活动（特别是户外和水上活动安全、购物的品质、非法食用野生动物等等），所产生的任何后果与纠纷，由客人自负，敬请注意！
                <w:br/>
                C.旅途中所有自费购物项目，均以自愿为原则，不涉及我公司利益。（因当地购物市场并不规范，货品真假不能保证，敬请留意！）当地导游在旅游车上销售当地旅游纪念品，客人可根据自身需求自愿购买；
                <w:br/>
                7.不接受孕妇报名，如有隐瞒，产生意外，旅行社不承担责任。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报名: 护照首页扫描件（须有半年以上有效期及至少四面签证空白页，护照页不得有涂鸦，污损等），应航司要求必须提前7个工作日出票。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1）2-11岁以内小童不占床，大小同价；此收费提供机位、车位、正餐及景点首道门票半票（若超高请自行补足门票差价）。如需占床，需补单房差；
                <w:br/>
                2）12-18岁规定必须占床，大小同价；
                <w:br/>
                3）75岁及以上长者加500元/人。
                <w:br/>
                4）港澳护照需携带护照+回乡证出行，免加收；
                <w:br/>
                5）婴儿收费：2周岁以下（不含2周岁）的婴儿收费根据航司政策另行报价收费，婴儿报价收费不提供机位、车位、餐位、床位及景点费用。
                <w:br/>
                6）18岁以下的未成年人及65岁以上的长者，需要至少一名18周岁至64周岁亲友陪同及签订长者协议，方可参团，敬请谅解!
                <w:br/>
                7）79岁（含）以上的长者及孕妇恕不接待，敬请谅解！
                <w:br/>
                8）此报价仅适用于持中国及港澳护照参团。外籍护照暂不接待，台湾护照另询！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2025-05-30T02:32:15+08:00</dcterms:created>
  <dcterms:modified xsi:type="dcterms:W3CDTF">2025-05-30T02:32:15+08:00</dcterms:modified>
</cp:coreProperties>
</file>

<file path=docProps/custom.xml><?xml version="1.0" encoding="utf-8"?>
<Properties xmlns="http://schemas.openxmlformats.org/officeDocument/2006/custom-properties" xmlns:vt="http://schemas.openxmlformats.org/officeDocument/2006/docPropsVTypes"/>
</file>