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【俄罗斯·山海相依】海参崴7天（国航配广深联运）|凯旋门|胜利广场|C-56潜水艇博物馆|托卡列夫斯基灯塔|东正教堂行程单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GZES7-A-SJTRS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参考去程：广州/珠海/深圳机场-北京机场（国内段航班时刻以实际航司批复为准）；
                <w:br/>
                北京-海参崴 CA/12:45-17:00。
                <w:br/>
                参考回程：海参崴-北京 CA/19:05-19:45；
                <w:br/>
                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舒适住宿：北京机场快捷酒店+四晚海参崴三星精品酒店，享舒适旅途
                <w:br/>
                ☆ 特色美食：特别安排升级一餐海鲜帝王蟹！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【广州/珠海/深圳机场-北京机场】（国内段航班时刻以实际航司批复为准） 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【海参崴】C-56潜水艇博物馆（二战历史），太平洋海军司令部，托卡列夫斯基灯塔~《七月与安生》的取景地，海滨公园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早餐：酒店含早     午餐：含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早餐：酒店含早     午餐：含     晚餐：含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【海参崴】自然历史博物馆，胜利广场，东正教堂，凯旋门，长明火，百年步行街，鹰巢山观景台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东正教堂是远东地区最著名的宗教建筑之一，具有深厚的历史和文化意义。教堂始建于 1907 年，是为了纪念日俄战争时期牺牲的俄罗斯战士而建。教堂位于市中心的胜利广场附近，紧邻凯旋门！ 前往【凯旋门】海参崴凯旋门最初建于 1891 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 192 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景点：自然历史博物馆，胜利广场，东正教堂，凯旋门，长明火，百年步行街，鹰巢山观景台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【海参崴-北京机场】（参考：海参崴-北京 CA/19:05-19:45，北京-联运全国各地， 此段以实际航班为准，部分地区联运隔天航班！航司赠送一晚机场酒店，以实际批复为准） 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行程结束后，前往海参崴机场送机，乘坐航班返回北京机场，落地北京机场后根据旅客对应联运的航班时间返程，隔天航班根据航司安排的酒店入住。
                <w:br/>
              </w:t>
            </w:r>
          </w:p>
        </w:tc>
        <w:tc>
          <w:tcPr/>
          <w:p>
            <w:pPr>
              <w:pStyle w:val="indent"/>
            </w:pPr>
            <w:r>
              <w:rPr>
                <w:rFonts w:ascii="宋体" w:hAnsi="宋体" w:eastAsia="宋体" w:cs="宋体"/>
                <w:color w:val="000000"/>
                <w:sz w:val="20"/>
                <w:szCs w:val="20"/>
              </w:rPr>
              <w:t xml:space="preserve">早餐：酒店含早     午餐：团队午餐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【北京机场-广州/珠海/深圳或全国各地】（北京-联运全国各地，此段以实 际航班为准）
                <w:br/>
                约定时间安排前往机场，乘坐航班各自返程，散团。
                <w:br/>
                温馨提示：行程即将结束请认真填写意见反馈单，我们处理问题以意见反馈单内容填写为准，恕不处理意见单填写满意后回团提出的问题。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2、酒店：北京机场快捷酒店+四晚海参崴三星精品酒店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br/>
                最低成行人数：10人以上（如因天气或海上活动原因无法游船，则费用原路退回）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深入感受俄罗斯名族文化风情，让您尽情释放开心，一次性满足您的愿望。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品尝到当地最正宗的俄式野味 ，野海参 ，猎人熊肉排 ，梅花鹿肉串 ，森林美味野 猪肉 ，酸奶油狍子肉 ，沙皇烤马哈等 ，另有热情洋溢的俄罗斯美女 ，载歌载舞， 热情大方 ，不妨感受下当地热情。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俄罗斯法律允许外国人在获得许可的情况下进行实弹射击体验，实弹射击活动通常在室内靶场进行，以确保安全
                <w:br/>
                30发子弹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注：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2025-07-04T06:54:39+08:00</dcterms:created>
  <dcterms:modified xsi:type="dcterms:W3CDTF">2025-07-04T06:54:39+08:00</dcterms:modified>
</cp:coreProperties>
</file>

<file path=docProps/custom.xml><?xml version="1.0" encoding="utf-8"?>
<Properties xmlns="http://schemas.openxmlformats.org/officeDocument/2006/custom-properties" xmlns:vt="http://schemas.openxmlformats.org/officeDocument/2006/docPropsVTypes"/>
</file>