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中旅1号【皇家加勒比•海洋光谱号】上海-冲绳-上海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RCL1742971591kC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冲绳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预计离港时间：16:30
                <w:br/>
                请您于指定时间抵达上海吴淞口国际邮轮码头，地址：上海市宝山区吴淞口宝杨路1号。办理登船手续后，您将搭乘海洋光谱号开启令人难忘的海上旅程。祝您与您的家人共同享受这无与伦比的游轮假期！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日本-冲绳 预计停靠时间：07:00—19:00
                <w:br/>
                冲绳是日本最南的行政区，是日本的度假圣地，因此又有「日本夏威夷」之称。冲绳除了琉球王朝的建筑风格，还有很多中国风的城镇、美式度假村、以及东南亚色彩的服饰。
                <w:br/>
                ※以上文字内容仅对停靠城市介绍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中国-上海离船 预计离港时间：07:00
                <w:br/>
                海洋光谱号将于今晨抵达上海吴淞口国际邮轮码头，早餐后请各位贵宾办理离船手续，返回温暖的家。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2、海洋光谱号4晚船上住宿；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（星际、天际套房：21.5美金/人/晚；海际套房及以下：18.50美金/人/晚，游轮上支付）；
                <w:br/>
                4、个人消费。
                <w:br/>
                5、旅游保险（建议购买）；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开航前35天（含）以外 内舱、海景及阳台为1000元/人；其余为1000元/人或全部船票部分的10%（二者取其高）；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所有客人必须持有在航次结束后仍有6个月以上有效期的护照原件；同时请务必准备好两份护照首页信息页的复印件，A4纸张大小，请勿缩印。
                <w:br/>
                持有中国大陆护照的旅客参加上海母港出发去日本的航次：
                <w:br/>
                A、抵港当天，在船方指定地点进行面签，领取“日本岸上观光登陆许可证”后，即可进行目的地的岸上游览。
                <w:br/>
                B、凡持有日本在留卡/永久居民卡的客人在乘坐游轮入境日本旅游时，须携带护照和在留卡，并通知船上工作人员其在留或永久居留者身份。若未携带在留卡或未及时通知船上工作人员，将会导致日本出入境管理局拒绝该游客的登陆许可，也可能导致在留卡失效。
                <w:br/>
                持港澳台护照的客人参加上海母港出发去日本的航次：
                <w:br/>
                A、需携带进入中国大陆地区的有效证件原件（如港澳居民来往内地通行证、台湾居民来往大陆通行证、旅行证等）。
                <w:br/>
                *重要提醒：港澳台旅客的回乡卡、台胞证号码必须完整申报（证件上的换证次数必须放在证件号码尾部作为完整的证件号码），对于“无换证次数”版本的通行证直接录入证件号码，完整的位数应该是11位。
                <w:br/>
                持外籍护照的客人参加上海母港出发去日本的航次：
                <w:br/>
                A、需携带进入中国大陆及香港的有效证件的原件及有效的中国签证（2次或多次）。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中国大陆籍客人出行所需资料：从返程日期开始算有效期至少为六个月以上的护照原件 （至少2页空白页）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2026-09-09T19:58:23+08:00</dcterms:created>
  <dcterms:modified xsi:type="dcterms:W3CDTF">2026-09-09T19:58:23+08:00</dcterms:modified>
</cp:coreProperties>
</file>

<file path=docProps/custom.xml><?xml version="1.0" encoding="utf-8"?>
<Properties xmlns="http://schemas.openxmlformats.org/officeDocument/2006/custom-properties" xmlns:vt="http://schemas.openxmlformats.org/officeDocument/2006/docPropsVTypes"/>
</file>