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【全景东三省】东北三省环游双飞7天∣欧亚明珠哈尔滨∣长白山天池∣镜泊湖瀑布跳水∣“小韩国”延吉∣网红弹幕墙∣沈阳故宫∣长白温泉∣朝鲜民俗村∣北山公园∣满族博物馆∣江城吉林 （南航直飞·不走回头路）行程单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逢周一/三/四/五/日出发
                <w:br/>
                广州—长春 CZ6852/19:45-00:05+1，
                <w:br/>
                沈阳—广州 CZ6331/19:30-23:45；往返直飞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★豪华住宿：
                <w:br/>
                4晚三钻酒店（长春/哈尔滨/敦化/吉林）+1晚沈阳四钻+1晚长白山二道白河镇四钻温泉酒店，享泡【长白矿物温泉】； 
                <w:br/>
                ★东北美食：吊炉饼烤鸭、杀猪菜、野生冷水鱼宴、朝鲜歌舞表演餐、满族乌拉火锅、农家菜、粘豆包、红米肠；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长春（行车约4.5小时）哈尔滨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 （餐饮风味、用餐条件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哈尔滨（行车约4.5小时）镜泊湖（行车约2小时）敦化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午餐：野生冷水鱼宴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二道白河镇（行车约1.5小时）延吉（行车约4.5小时）吉林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吉林（行车约4.5小时）沈阳（如团队人数低于10人，则安排动车/高铁二等座，列车上无导游）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
                <w:br/>
                后乘车前往古都沈阳，后自由活动；可自行前往体验火出圈的“全国洗浴看东北，东北洗浴看沈阳”【体验东北洗浴文化】，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晚餐自理，可以自行打卡古都美食（纯分享推荐·非广告）：宝发园名菜馆、千里马烧烤、李连贵熏肉大饼、鹿鸣春饭店、马家烧麦等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后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火车：沈阳至吉林为动车或高铁二等座，列车上无导游，请保管好自身和财物安全；
                <w:br/>
                住宿：1晚沈阳四钻酒店+4晚网评三钻（长春/哈尔滨/敦化/吉林）+1晚长白山二道白河镇四钻温泉酒店（请自备泳衣）；报价含每成人每天一张床位，报名时如出现单人，酒店又不能加床或无三人间时，请补齐单房差；大东北老工业地区住宿条件不能与发达南方城市相比，敬请理解；
                <w:br/>
                用餐：含6早6正（餐标30元/正*5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乘船游览镜泊湖，游毛公山、鹰嘴峰和白石砬子等自然景观。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2025-05-10T04:29:50+08:00</dcterms:created>
  <dcterms:modified xsi:type="dcterms:W3CDTF">2025-05-10T04:29:50+08:00</dcterms:modified>
</cp:coreProperties>
</file>

<file path=docProps/custom.xml><?xml version="1.0" encoding="utf-8"?>
<Properties xmlns="http://schemas.openxmlformats.org/officeDocument/2006/custom-properties" xmlns:vt="http://schemas.openxmlformats.org/officeDocument/2006/docPropsVTypes"/>
</file>