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【星耀甘青】西北兰州双飞8天丨岗什卡雪峰（途观）丨张掖七彩丹霞丨戈壁雕塑艺术长廊丨敦煌莫高窟丨鸣沙山-月牙泉丨察尔汗盐湖丨茶卡盐湖天空壹号丨青海湖·黑马河丨文迦牧场丨塔尔寺行程单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GX-20250310-X11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昌吉市-喀什地区-喀什市-英吉沙县-莎车县-喀什大巴扎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广州出发：兰州往返8天：
                <w:br/>
                去程：广州-兰州 GJ8853/07:25-12:05经停恩施；
                <w:br/>
                回程：兰州-广州 GJ8854/17:40-23:05经停恩施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领略高原明珠(青海湖-茶卡盐湖-察尔汗盐湖)；邂逅人文圣地(莫高窟）；追逐丝路美景(鸣沙山月牙泉、张掖七彩丹霞)
                <w:br/>
                产品亮点：
                <w:br/>
                尊享服务：16人以上精选2+1VIP豪华大巴；
                <w:br/>
                臻选酒店：独家安排1晚敦煌金钻帆船沙漠露营帐篷+1晚五钻酒店+青海湖湖边观景酒店；
                <w:br/>
                西北美食：兰州牛肉面+甘州小吃宴+盛世藏王宴+虫草老鸭汤
                <w:br/>
                特别安排：观看《再见敦煌-盛世飞天》演出+飞天旅拍；
                <w:br/>
                超值体验：无人机航拍、投壶+射箭体验+穿藏服体验；
                <w:br/>
                独立成团：满20人派全陪！  
                <w:br/>
                <w:br/>
                景点特色：
                <w:br/>
                ▲优选景区---甘青精华景点网红地一网打尽，西部大片，视觉享受！
                <w:br/>
                ◎张掖七彩丹霞：国家5A级景区，被《美国国家地理》杂志评为“世界十大神奇地理奇观之一”；
                <w:br/>
                ◎敦煌莫高窟：世界文化遗产，是世界上现存规模最大、内容最丰富的佛教艺术圣地；
                <w:br/>
                ◎鸣沙山-月牙泉：国家5A级景区，以"山泉共处，沙水共生"的奇妙景观著称于世，被誉为"塞外风光之一绝"；
                <w:br/>
                ◎察尔汗盐湖：翡翠湖的鼻祖，一切绿色植物都难以生长，但却孕育一片翠绿；
                <w:br/>
                ◎茶卡盐湖：国家4A级景区，被称为中国的“天空之境”，一生必去的55个地方之一；
                <w:br/>
                ◎青海湖·黑马河：最美青海环湖公路的起点；
                <w:br/>
                ◎塔尔寺：黄教六大寺院之一，为青海藏传佛教第一大寺，是西北藏传佛教的活动中心；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广州（车程约3小时）兰州
                <w:br/>
                搭乘参考航班前往兰州，导游机场接机，后送至酒店，如时间允许可自行前往市区游览。
                <w:br/>
                温馨提示：
                <w:br/>
                舌尖上的兰州：
                <w:br/>
                1、张掖路大众巷：（白天、晚上均营业）马子禄牛肉面、马爷炒面、平凉羊肉泡馍、胡家包子、茹记烤肉、杜记甜食，此外还有川菜馆幺妹餐厅，香满楼等美食餐厅！
                <w:br/>
                2、正宁路夜市：（营业时间19:00-凌晨24:00）老马牛奶鸡蛋醪糟、酿皮、 烤黄河鲤鱼、菠菜面、灰豆子、甜 胚子、羊肠面 、炙子马特色烧烤、嘉峪关烤肉、羊杂碎、羊脖子、羊肉泡馍！ 
                <w:br/>
                兰州市内及周边景点推荐：
                <w:br/>
                1、【甘肃省博物馆】拥有“铜奔马”、“黄河剑齿象”等众多文物，位居全国五强、世界十强，还是值得一看的。 
                <w:br/>
                2、【黄河母亲像、中山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兰州新区沐岚·悦酒店、澜颐轩酒店或不低于同标准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兰州（车程约4.5小时）岗什卡雪峰（车程约3小时）七彩丹霞-张掖
                <w:br/>
                早餐后，乘车途径【岗什卡雪峰】祁连山脉东段的最高峰，峰顶常年白雪皑皑，银光熠熠，宛如一条玉龙。后抵达游览【张掖七彩丹霞】（游览约2小时，不含环保车38元/人）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游览结束后，后前往张掖入住酒店。
                <w:br/>
                温馨提示：
                <w:br/>
                1、今日车程时间较长，建议您准备好足够电量的充电宝，并提前购买一些零食携带，在路途中享用；
                <w:br/>
                2、张掖七彩丹霞观景台之间需要乘坐区间车，请注意携带好自己的贵重物品，避免丢失。景区的游览因为不同大门进入而顺序不同，景区游览电瓶车按照固定路线行驶，游客应该注意从那扇门进入，切勿走错大门；
                <w:br/>
                3、西部气候干燥，紫外线强，在参观游览丹霞地貌时，因景区没有遮阳物，请注意防晒；
                <w:br/>
                交通：飞机、汽车
                <w:br/>
                景点：途观【岗什卡雪峰】【张掖七彩丹霞】
                <w:br/>
                自费项：【张掖七彩丹霞】（游览约2小时，不含环保车38元/人），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张掖恒达丽景酒店、钻石国际酒店、新城大酒店、七彩宾馆或不低于同标准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张掖（车程约5小时）戈壁雕塑艺术长廊（车程约1.5小时）敦煌
                <w:br/>
                早餐后，前往敦煌，沿途打卡【戈壁雕塑艺术长廊】：【大地之子】，一个可爱的“乖娃娃”在甘肃瓜州戈壁滩上，不管风吹雨打都趴在那里一动不动，仿佛睡着了 似的，静静的趴在大漠之中，虽然四周有些荒凉，但却更像是一个酣睡在母亲怀抱的孩子，所以又称 他为“大地之子”。【海市蜃楼--无界】，它以丝路文明为创作背景，以榆林窟盛唐经变化中的建筑 样式为蓝本，以现代建筑材料为载体，与动态结合，重视对光的使用，有效利用沙漠光照和风力充足 的特点，将海市蜃楼这座空中楼阁，以实实在在的材质和形体构筑在沙漠之上，增加了作品在视觉表 达的丰富性、多样性。由于光线不断的变化，风力的作用，在大漠中产生众多迷人的影像。用视觉语 言向世界传达千年丝路精神与文明的延续。拍照打卡后，继而乘车赴敦煌！抵达后观看【又见敦煌-盛世飞天】（赠送项目，不用不退）大型实景演艺项目，通过独特观演方式，让观众在行走与坐下观看演出，穿越时空感受敦煌魅力，再现沙漠飞天精彩演绎。后入住酒店。
                <w:br/>
                温馨提示：
                <w:br/>
                1、今日车程时间较长，建议您准备好足够电量的充电宝，并提前购买一些零食携带，在路途中享用；
                <w:br/>
                2、途中会经过高速休息站瓜州服务区，内有当地商贩在此兜售特产和瓜果，请您谨慎选择，此处非本产品指定购物店；
                <w:br/>
                交通：汽车
                <w:br/>
                景点：沿途打卡【戈壁雕塑艺术长廊】：【大地之子】【海市蜃楼--无界】【莫高窟】【又见敦煌-盛世飞天】（赠送项目，不用不退）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敦煌金钻帆船沙漠露营帐篷或不低于同标准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游览【鸣沙山、月牙泉】（游览约2.5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后参观【莫高窟】（含B类票，游览约2.5小时，若B类票未发售，只能预约A类正常票，游客需补138元/人的差价）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
                <w:br/>
                温馨提示：
                <w:br/>
                莫高窟门票重要说明：
                <w:br/>
                1、莫高窟新政策规定前期只发放 A类正常参观票，在A类票库存（6000张）售完后才会发放B类票！
                <w:br/>
                本行程包含莫高窟B票，若B类应急票未发售，我社只能为游客预约A类正常参观票，游客需补138元/人的差价，感谢您的配合，给您带来不便敬请谅解！
                <w:br/>
                备注：A类正常票(2场数字电影+参观8个洞窟)；B类应急票(参观4个洞窟)；
                <w:br/>
                1、公安民警、消防救援人员，学生证、军官证等特殊优惠对象，报名请提供享受特种优惠证件。
                <w:br/>
                2、如莫高窟有特殊接待成无票状态或景区关闭，无法安排游览，将安排教煌莫高窟姊妹窟一西千佛洞；
                <w:br/>
                3、为确保参观莫高窟，导游会根据莫高窟门票实际预约时间，跟鸣沙山调整景点参观顺序，给您带来不变敬请谅解！
                <w:br/>
                4、高窟预约按照下单前后顺序依次进行预约，故同团中会出现预约莫高窟参观时间不一致的情况；预约成功后退票将产生手续费，具体金额参照《敦煌市物价局文件：敦价发【2015】85号》文件。
                <w:br/>
                5、莫高窟如同一颗渐渐褪去光华的明珠，在自然氧化和人为因素的作用下，彩塑壁画正在慢慢失去神韵，所以出于文物保护的目的，在窟穴参观时是禁止摄像设备的。
                <w:br/>
                ★_以上政策为政府行为，报名时请仔细阅读此条款，不能作为投诉理由！
                <w:br/>
                备注：此天行程，根据莫高窟约票情况，鸣沙山月牙泉/莫高窟游览顺序由导游根据订票情况调整
                <w:br/>
                2、沙漠活动时请保护好电子设备、摄像器材防止进沙，以免造成损失；
                <w:br/>
                3、骑骆驼上鞍时请注意衣裤、身体不要被装备划破，以免造成损伤；
                <w:br/>
                4、因景区没有遮阳物，请注意防晒；
                <w:br/>
                交通：汽车
                <w:br/>
                景点：【鸣沙山、月牙泉】【莫高窟】
                <w:br/>
                自费项：【莫高窟】（含B类票，游览约2.5小时，若B类票未发售，只能预约A类正常票，游客需补138元/人的差价）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敦煌金钻帆船沙漠露营帐篷或不低于同标准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敦煌（车程约5.5小时）察尔汗盐湖（车程约3小时）德令哈
                <w:br/>
                早餐后前往山宗水源格尔木，游览高原梦幻盐湖城【察尔汗盐湖】（游览时间约2小时，不含区间车60元/人）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晚上前往大柴旦入住酒店。
                <w:br/>
                温馨提示：
                <w:br/>
                1、今日车程时间较长，建议您准备好足够电量的充电宝，并提前购买一些零食携带，在路途中享用。
                <w:br/>
                2、察尔汗盐湖建议带上偏光墨镜，天气晴朗的时候，阳光照在盐湖上，反射很强，会对眼睛造成一定伤害。
                <w:br/>
                3、察尔汗盐湖盐湖注意保暖，注意天气和路面情况，尽量避免在结冰、湿滑等路况不好的路面上行走，小心慢行注意防滑。
                <w:br/>
                4、察尔汗盐湖盐湖建议带上一些鲜艳的衣服，这样拍摄效果会更佳。
                <w:br/>
                5、察尔汗盐湖盐湖如果想深入湖中拍照，尽量带上鞋套，以免鞋底弄脏湖面，或被盐水浸湿，若能忍受盐粒粗糙，也可以赤脚踏入。
                <w:br/>
                交通：汽车
                <w:br/>
                景点：【察尔汗盐湖】
                <w:br/>
                自费项：【察尔汗盐湖】（游览时间约2小时，不含区间车60元/人）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德令哈德品质酒店、腾瑞祥酒店、玉豪酒店、云湖酒店或不低于同标准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德令哈（车程约2.5小时）茶卡盐湖（车程约2小时）青海湖·黑马河景区
                <w:br/>
                早餐后，驱车前往水天一色的【茶卡盐湖天空壹号】（游览时间约2小时，不含小火车60元/人）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出发前往中国最大的内陆湖及最大的咸水湖—【青海湖·黑马河】（游览约1.5小时）这里人少景美，还能让你亲近自然，感受青海湖的原始魅力。黑马河的自然风光令人叹为观止，蓝天、白云、高山、草原、湖泊、大海、水鸟、鱼群、牦牛、骏马、兔鼠、经幡，所有你想要的景色都能在这里找到。青海湖的湖水清澈见底，与湖水的亲近感让人难以忘怀。
                <w:br/>
                茶卡盐湖天空壹号游玩攻略：
                <w:br/>
                1.观光小火车车站导览：星空广场--目瑙纵歌广场--成吉思汗实景剧场--天降锦鲤--心心相印--永恒钻石--泉水湖--影湖星空营地--高原亲子牧场--高原死海漂浮馆。
                <w:br/>
                2.小火车全程有讲解，在这些站点之间你将路过高寒沼泽草甸湿地、泉湖、漠河盐场、七彩湖，这些地点小火车是不停靠的哦。（景交小火车是环形车道，不走回头路，不会造成人群超多，拍照难的情况）
                <w:br/>
                温馨提示：
                <w:br/>
                1、至少准备一条飘逸的长裙，景区内的蓝天、白云、总体色调偏冷，建议选择红色、白色、紫色、蓝色等服饰。在冷色调的背景中，会有让人眼前一亮的效果；
                <w:br/>
                2、一定要带上偏光墨镜，天气晴朗的时候，阳光照在盐湖上，反射很强，会对眼睛造成一定伤害；
                <w:br/>
                3、茶卡盐湖地区海拔约3000米，切忌剧烈运动，以免产生高原反应；
                <w:br/>
                4、如果想深入湖中拍照，尽量带上鞋套，以免鞋底弄脏湖面或被盐水浸湿；
                <w:br/>
                5、由于青海湖和茶卡条件所限，酒店条件不可与城市酒店相比较，酒店综合条件较差，请知晓；
                <w:br/>
                交通：汽车
                <w:br/>
                景点：【茶卡盐湖天空壹号】【青海湖·黑马河】
                <w:br/>
                自费项：【茶卡盐湖天空壹号】（游览时间约2小时，不含小火车60元/人）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青海湖望湖阁、西南大酒店、格日大酒店、格桑梅朵或不低于同标准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青海湖（车程约1小时）文迦牧场（车程约2小时）西宁
                <w:br/>
                早餐后，前往【文迦牧场】（游览时间约1.5小时），体验藏族文化生活文迦牧场——开启你美丽的际遇，吃在文迦-藏餐、穿在文迦-藏服、戴在文迦-藏饰、玩在文迦-射箭投壶。充分体现青海藏族古老的原始风貌，为您的旅途奉上值得回味的独家记忆；后乘车返回西宁参观藏传佛教黄教创始人宗喀巴大师诞生地【塔尔寺】（游览约2小时，不含区间车和讲解费55元/人）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 。结束后前往酒店入住。
                <w:br/>
                温馨提示：
                <w:br/>
                塔尔寺参观“十条 禁忌” 
                <w:br/>
                此注意事项为塔尔寺管理委员会重要通知，请勿触碰禁忌而被拒绝入寺参观或驱逐出寺。 
                <w:br/>
                1、塔尔寺拒绝穿超短裙、长裙、短裤等不庄重服装进入寺内参观。为了保险起见，请穿着过脚踝宽松无破洞长裤、长袖不漏肩膀、不漏脐上衣。 
                <w:br/>
                2、禁忌吸烟、饮酒。 
                <w:br/>
                3、禁触摸、乱动股堂内的佛像、供品、法器等。 
                <w:br/>
                4、忌在槽人通经、经等期间打喧呼。 
                <w:br/>
                5、禁品峰佛塔、经幅等佛教标志和桑炉内楚烧不净物。 
                <w:br/>
                6、禁后逆转佛塔经轮。 
                <w:br/>
                7、总对着人和长头、转经的信徒拍照录像。 
                <w:br/>
                8、禁忌携带宠物进入参观。 
                <w:br/>
                9、禁忌乱刻乱画、随地吐痰、乱扔垃圾。 
                <w:br/>
                10.论不利于民族团结、宗教和谐的话题。塔尔寺管委会郑重声明:如因以上条款引起纠纷责任自负。
                <w:br/>
                交通：汽车
                <w:br/>
                景点：【文迦牧场】【塔尔寺】
                <w:br/>
                自费项：【塔尔寺】（游览约2小时，不含区间车和讲解费55元/人）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西宁丝路河畔、福茵长乐、兰迪斯或不低于同标准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西宁（车程约2.5小时）兰州（飞行时间约3小时）广州
                <w:br/>
                早餐后，后乘车前往参观【藏医药藏饰博物馆】（游览时间约2小时）了解藏医学的神奇与博大和藏饰的神奇！游览结束后乘车前往兰州入住酒店休息。 
                <w:br/>
                收拾好个人全部行李及物品，根据航班时间送至机场，搭乘参考航班返回广州，结束难忘而愉快的西北之旅，大美西北期待下次与您的见面！
                <w:br/>
                <w:br/>
                温馨提示：因航空公司或天气的原因，飞机延误或取消航班导致的延住酒店、用餐、交通等费用问题，需客人自理。
                <w:br/>
                交通：汽车/飞机
                <w:br/>
                购物点：【藏医药藏饰博物馆】（游览时间约2小时）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2晚敦煌沙漠露营帐篷+宿2晚超豪华酒店+1晚青海湖湖边观景酒店+2晚当地豪华酒店。每成人每晚一个床位，若出现单男单女，客人需补单房差入住双标间。西北地区酒店设施无法与发达地区相比，请谅解。
                <w:br/>
                【特别备注】：在遇到政府征用或旺季房满的情况下，旅行社将不得不选用同等级但未在行程内列明的其他酒店时不另行通知，敬请谅解；
                <w:br/>
                3、用餐：7早8正（正餐30元/人/餐；特色餐40元/人/餐）；酒店房费含早，不用不退；正餐十人一桌，八菜一汤不含酒水，不足十人菜量种类相对减少，但标准不变；团队低于6成人，则正餐餐费视情况在当地现退给客人，用餐由客人自理。如有特殊用餐需备注。（旅游定点餐厅，口味以西北菜为主。当地行车时间较长，全程途中用餐时间视实际情况安排，请游客提前自备零食，敬请谅解！）异地旅游可能会出现水土不服，请自备常用药品。
                <w:br/>
                4、用车：16人以上安排2+1陆地头等舱豪华旅游大巴（如遇旺季，第一天和最后一天接送机及走市内的景点用普通大巴车）；16人以下按人数定车型，保证每人一个正座；
                <w:br/>
                5、导游：当地优秀导游服务，10人（含10人）以下，司兼导；佛山机场安排送机导游；
                <w:br/>
                注：司机不是专业持证导游，为辅助工作人员，不做专业讲解，景区参观不陪同，送机不办理登记牌等相关事宜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8、购物：全程共安排1个购物店；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藏医药藏饰博物馆</w:t>
            </w:r>
          </w:p>
        </w:tc>
        <w:tc>
          <w:tcPr/>
          <w:p>
            <w:pPr>
              <w:pStyle w:val="indent"/>
            </w:pPr>
            <w:r>
              <w:rPr>
                <w:rFonts w:ascii="宋体" w:hAnsi="宋体" w:eastAsia="宋体" w:cs="宋体"/>
                <w:color w:val="000000"/>
                <w:sz w:val="20"/>
                <w:szCs w:val="20"/>
              </w:rPr>
              <w:t xml:space="preserve">主营藏药、藏饰等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鸣沙山骆驼</w:t>
            </w:r>
          </w:p>
        </w:tc>
        <w:tc>
          <w:tcPr/>
          <w:p>
            <w:pPr>
              <w:pStyle w:val="indent"/>
            </w:pPr>
            <w:r>
              <w:rPr>
                <w:rFonts w:ascii="宋体" w:hAnsi="宋体" w:eastAsia="宋体" w:cs="宋体"/>
                <w:color w:val="000000"/>
                <w:sz w:val="20"/>
                <w:szCs w:val="20"/>
              </w:rPr>
              <w:t xml:space="preserve">在骆驼的背上感受漫漫丝绸之路，观最美日出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沙漠红酒晚宴</w:t>
            </w:r>
          </w:p>
        </w:tc>
        <w:tc>
          <w:tcPr/>
          <w:p>
            <w:pPr>
              <w:pStyle w:val="indent"/>
            </w:pPr>
            <w:r>
              <w:rPr>
                <w:rFonts w:ascii="宋体" w:hAnsi="宋体" w:eastAsia="宋体" w:cs="宋体"/>
                <w:color w:val="000000"/>
                <w:sz w:val="20"/>
                <w:szCs w:val="20"/>
              </w:rPr>
              <w:t xml:space="preserve">沙漠红酒晚宴+烤全羊+晚上深入鸣沙山（沙漠越野车往返）观最美星空+滑沙+赠送加特林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鸣沙山滑沙</w:t>
            </w:r>
          </w:p>
        </w:tc>
        <w:tc>
          <w:tcPr/>
          <w:p>
            <w:pPr>
              <w:pStyle w:val="indent"/>
            </w:pPr>
            <w:r>
              <w:rPr>
                <w:rFonts w:ascii="宋体" w:hAnsi="宋体" w:eastAsia="宋体" w:cs="宋体"/>
                <w:color w:val="000000"/>
                <w:sz w:val="20"/>
                <w:szCs w:val="20"/>
              </w:rPr>
              <w:t xml:space="preserve">感受在沙丘顶部一滑而下的快感。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鸣沙山鞋套</w:t>
            </w:r>
          </w:p>
        </w:tc>
        <w:tc>
          <w:tcPr/>
          <w:p>
            <w:pPr>
              <w:pStyle w:val="indent"/>
            </w:pPr>
            <w:r>
              <w:rPr>
                <w:rFonts w:ascii="宋体" w:hAnsi="宋体" w:eastAsia="宋体" w:cs="宋体"/>
                <w:color w:val="000000"/>
                <w:sz w:val="20"/>
                <w:szCs w:val="20"/>
              </w:rPr>
              <w:t xml:space="preserve">防止砂砾落入鞋内，保持鞋内清洁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大漠风情宴</w:t>
            </w:r>
          </w:p>
        </w:tc>
        <w:tc>
          <w:tcPr/>
          <w:p>
            <w:pPr>
              <w:pStyle w:val="indent"/>
            </w:pPr>
            <w:r>
              <w:rPr>
                <w:rFonts w:ascii="宋体" w:hAnsi="宋体" w:eastAsia="宋体" w:cs="宋体"/>
                <w:color w:val="000000"/>
                <w:sz w:val="20"/>
                <w:szCs w:val="20"/>
              </w:rPr>
              <w:t xml:space="preserve">品尝舌尖美味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2025-05-04T14:59:57+08:00</dcterms:created>
  <dcterms:modified xsi:type="dcterms:W3CDTF">2025-05-04T14:59:57+08:00</dcterms:modified>
</cp:coreProperties>
</file>

<file path=docProps/custom.xml><?xml version="1.0" encoding="utf-8"?>
<Properties xmlns="http://schemas.openxmlformats.org/officeDocument/2006/custom-properties" xmlns:vt="http://schemas.openxmlformats.org/officeDocument/2006/docPropsVTypes"/>
</file>